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绿化恢复施工费用协议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甲方:云南骏和建筑工程有限公司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乙方:中高后勤服务（云南）有限公司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根据学校水电一体化改造施工现场情况，甲乙双方本着公平、公正的原则，就云南大学东陆校区水电一体化改造工程在施工期间涉及绿化损坏、恢复费用事宜，制定本协议。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一、内容：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云南大学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东陆校区水电一体化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施工期间涉及绿化损坏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区域的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恢复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二、服务期限：自2023年1月15日起至恢复工作完成验收通过之日止。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、具体工程量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以学校最终审计确定数量为准。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、具体单价：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学校</w:t>
      </w:r>
      <w:r>
        <w:rPr>
          <w:rFonts w:hint="eastAsia" w:hAnsi="宋体" w:cs="宋体"/>
          <w:b w:val="0"/>
          <w:bCs w:val="0"/>
          <w:sz w:val="28"/>
          <w:szCs w:val="28"/>
          <w:highlight w:val="none"/>
          <w:lang w:val="en-US" w:eastAsia="zh-CN"/>
        </w:rPr>
        <w:t>最终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审计结果为准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、工程操作规程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乙方配备专业的技术队伍，严格按操作程序进行该项目绿化恢复工程施工及养护管理。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、结算方式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：竣工验收后，最终以学校审计结算金额为准，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乙方开具增值税发票，甲方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在10个工作日内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以转账方式支付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乙方收款账号如下：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户名：中高后勤服务（云南）有限公司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开户银行：交通银行昆明世纪城支行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账号：5310 7813 3018 1501 1881 0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违约责任：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56"/>
        <w:jc w:val="left"/>
        <w:textAlignment w:val="baseline"/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甲方责任：甲方如未按规定的时间和金额支付绿化恢复费，每推迟一天，按费用</w:t>
      </w:r>
      <w:bookmarkStart w:id="0" w:name="_GoBack"/>
      <w:bookmarkEnd w:id="0"/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的1‰偿付给乙方作为逾期违约金。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56"/>
        <w:jc w:val="left"/>
        <w:textAlignment w:val="baseline"/>
        <w:rPr>
          <w:rFonts w:hint="default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乙方责任：如恢复质量不符合合同的规定，负责无偿补种返工，由此造成的损失乙方自行承担。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本协议签订后经云南大学主管部门验收合格后生效。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、本协议一式肆份，一份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页，甲乙双方各持贰份，由学校主管部门留存备案。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十、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以上未尽事宜甲乙双方可进行协商解决。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甲方(盖章):                   乙方(盖章)：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法人代表(签字或盖章):          法人代表(签字或盖章):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联系人:                       联系人: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电话：                        电话：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480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F1C5A/TAQAApQ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480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2CEC2"/>
    <w:multiLevelType w:val="singleLevel"/>
    <w:tmpl w:val="BB82CE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ZGMzNTM1OThlNmIxMWQxYzI1MWRjZmVmMTkyOWEifQ=="/>
  </w:docVars>
  <w:rsids>
    <w:rsidRoot w:val="00000000"/>
    <w:rsid w:val="02481266"/>
    <w:rsid w:val="02497E55"/>
    <w:rsid w:val="05055566"/>
    <w:rsid w:val="05687863"/>
    <w:rsid w:val="079E4C36"/>
    <w:rsid w:val="0AE72111"/>
    <w:rsid w:val="0BF07821"/>
    <w:rsid w:val="0C5049B9"/>
    <w:rsid w:val="0CAE0293"/>
    <w:rsid w:val="0E4B1F3E"/>
    <w:rsid w:val="0E9B77F2"/>
    <w:rsid w:val="141F6347"/>
    <w:rsid w:val="16B149BD"/>
    <w:rsid w:val="17AA6664"/>
    <w:rsid w:val="18DA121D"/>
    <w:rsid w:val="194B1706"/>
    <w:rsid w:val="19510F00"/>
    <w:rsid w:val="19E64A97"/>
    <w:rsid w:val="1CD22C3A"/>
    <w:rsid w:val="1D415550"/>
    <w:rsid w:val="211865F8"/>
    <w:rsid w:val="23027EF2"/>
    <w:rsid w:val="27F24ED7"/>
    <w:rsid w:val="28153D7B"/>
    <w:rsid w:val="2AD27817"/>
    <w:rsid w:val="310E0E7D"/>
    <w:rsid w:val="33582884"/>
    <w:rsid w:val="341E60EE"/>
    <w:rsid w:val="348F0E8B"/>
    <w:rsid w:val="377B3E2C"/>
    <w:rsid w:val="37A41FE8"/>
    <w:rsid w:val="382343C6"/>
    <w:rsid w:val="3B505EFF"/>
    <w:rsid w:val="40512B35"/>
    <w:rsid w:val="4090365D"/>
    <w:rsid w:val="424A1474"/>
    <w:rsid w:val="42AA067A"/>
    <w:rsid w:val="4453331F"/>
    <w:rsid w:val="44D426B2"/>
    <w:rsid w:val="44EE30AE"/>
    <w:rsid w:val="47E578FA"/>
    <w:rsid w:val="4BBA2F9C"/>
    <w:rsid w:val="4E086BE5"/>
    <w:rsid w:val="50B35F14"/>
    <w:rsid w:val="52747BE1"/>
    <w:rsid w:val="54700286"/>
    <w:rsid w:val="54C82F07"/>
    <w:rsid w:val="57E95D7A"/>
    <w:rsid w:val="5F976215"/>
    <w:rsid w:val="60936B26"/>
    <w:rsid w:val="61ED6709"/>
    <w:rsid w:val="631C55B2"/>
    <w:rsid w:val="63D11CAB"/>
    <w:rsid w:val="63E016D9"/>
    <w:rsid w:val="64EE6A20"/>
    <w:rsid w:val="67E97A35"/>
    <w:rsid w:val="6B7A70B4"/>
    <w:rsid w:val="6BAD3293"/>
    <w:rsid w:val="6BE358EB"/>
    <w:rsid w:val="6EED4264"/>
    <w:rsid w:val="75771DB6"/>
    <w:rsid w:val="75CE3656"/>
    <w:rsid w:val="77EB6AE6"/>
    <w:rsid w:val="77F008AA"/>
    <w:rsid w:val="78370287"/>
    <w:rsid w:val="797C23F5"/>
    <w:rsid w:val="798E7751"/>
    <w:rsid w:val="79BB5EBD"/>
    <w:rsid w:val="7A090428"/>
    <w:rsid w:val="7AC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9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10">
    <w:name w:val="heading 5"/>
    <w:basedOn w:val="1"/>
    <w:next w:val="1"/>
    <w:qFormat/>
    <w:uiPriority w:val="0"/>
    <w:pPr>
      <w:keepNext/>
      <w:keepLines/>
      <w:widowControl w:val="0"/>
      <w:spacing w:before="280" w:beforeLines="0" w:after="290" w:afterLines="0" w:line="376" w:lineRule="auto"/>
      <w:jc w:val="both"/>
      <w:outlineLvl w:val="4"/>
    </w:pPr>
    <w:rPr>
      <w:rFonts w:ascii="宋体"/>
      <w:b/>
      <w:bCs/>
      <w:color w:val="000000"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ind w:firstLine="100" w:firstLineChars="100"/>
      <w:jc w:val="both"/>
    </w:pPr>
    <w:rPr>
      <w:kern w:val="2"/>
      <w:sz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First Indent 2"/>
    <w:basedOn w:val="6"/>
    <w:qFormat/>
    <w:uiPriority w:val="0"/>
    <w:pPr>
      <w:widowControl w:val="0"/>
      <w:spacing w:before="156" w:beforeLines="50" w:after="156" w:afterLines="50"/>
      <w:ind w:firstLine="200" w:firstLineChars="200"/>
      <w:jc w:val="both"/>
    </w:pPr>
    <w:rPr>
      <w:rFonts w:ascii="宋体" w:cs="宋体"/>
      <w:color w:val="000000"/>
      <w:kern w:val="2"/>
      <w:sz w:val="21"/>
      <w:szCs w:val="24"/>
      <w:lang w:bidi="ar-SA"/>
    </w:rPr>
  </w:style>
  <w:style w:type="paragraph" w:styleId="6">
    <w:name w:val="Body Text Indent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11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spacing w:after="200" w:line="360" w:lineRule="auto"/>
      <w:ind w:firstLine="420"/>
      <w:jc w:val="left"/>
      <w:textAlignment w:val="baseline"/>
    </w:pPr>
    <w:rPr>
      <w:rFonts w:ascii="Tahoma" w:hAnsi="Tahoma"/>
      <w:kern w:val="0"/>
      <w:sz w:val="22"/>
      <w:lang w:val="en-GB" w:eastAsia="en-US" w:bidi="en-US"/>
    </w:rPr>
  </w:style>
  <w:style w:type="paragraph" w:styleId="12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rPr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21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22">
    <w:name w:val="CM92"/>
    <w:basedOn w:val="23"/>
    <w:next w:val="23"/>
    <w:qFormat/>
    <w:uiPriority w:val="0"/>
    <w:pPr>
      <w:spacing w:after="530" w:afterLines="0"/>
    </w:pPr>
    <w:rPr>
      <w:color w:val="auto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标书正文"/>
    <w:basedOn w:val="1"/>
    <w:qFormat/>
    <w:uiPriority w:val="0"/>
    <w:pPr>
      <w:widowControl w:val="0"/>
      <w:adjustRightInd w:val="0"/>
      <w:spacing w:after="120" w:afterLines="0" w:line="300" w:lineRule="auto"/>
      <w:ind w:left="567"/>
      <w:jc w:val="both"/>
      <w:textAlignment w:val="baseline"/>
    </w:pPr>
    <w:rPr>
      <w:sz w:val="24"/>
      <w:szCs w:val="24"/>
    </w:rPr>
  </w:style>
  <w:style w:type="paragraph" w:customStyle="1" w:styleId="25">
    <w:name w:val="正文 A"/>
    <w:qFormat/>
    <w:uiPriority w:val="0"/>
    <w:pPr>
      <w:framePr w:wrap="around" w:vAnchor="margin" w:hAnchor="text" w:yAlign="top"/>
    </w:pPr>
    <w:rPr>
      <w:rFonts w:ascii="Times New Roman" w:hAnsi="Times New Roman" w:eastAsia="Times New Roman" w:cs="Times New Roman"/>
      <w:color w:val="000000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625</Characters>
  <Lines>0</Lines>
  <Paragraphs>0</Paragraphs>
  <TotalTime>14</TotalTime>
  <ScaleCrop>false</ScaleCrop>
  <LinksUpToDate>false</LinksUpToDate>
  <CharactersWithSpaces>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2020-08-27T01:51:00Z</dcterms:created>
  <dc:creator>Administrator</dc:creator>
  <cp:lastModifiedBy>怡冰</cp:lastModifiedBy>
  <cp:lastPrinted>2023-02-22T04:05:00Z</cp:lastPrinted>
  <dcterms:modified xsi:type="dcterms:W3CDTF">2023-07-12T00:12:27Z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907D8AB03FE14311AD752C91D25F3278_13</vt:lpwstr>
  </property>
</Properties>
</file>