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szCs w:val="28"/>
        </w:rPr>
      </w:pPr>
      <w:bookmarkStart w:id="0" w:name="_Toc31400"/>
      <w:r>
        <w:rPr>
          <w:rFonts w:hint="eastAsia" w:ascii="宋体" w:hAnsi="宋体" w:eastAsia="宋体" w:cs="宋体"/>
          <w:b/>
          <w:sz w:val="28"/>
          <w:szCs w:val="28"/>
        </w:rPr>
        <w:t>外培协议书</w:t>
      </w:r>
      <w:bookmarkEnd w:id="0"/>
    </w:p>
    <w:p>
      <w:pPr>
        <w:pageBreakBefore w:val="0"/>
        <w:kinsoku/>
        <w:overflowPunct/>
        <w:topLinePunct w:val="0"/>
        <w:bidi w:val="0"/>
        <w:spacing w:line="360" w:lineRule="auto"/>
        <w:jc w:val="left"/>
        <w:outlineLvl w:val="9"/>
        <w:rPr>
          <w:rFonts w:hint="eastAsia" w:ascii="宋体" w:hAnsi="宋体" w:eastAsia="宋体" w:cs="宋体"/>
          <w:szCs w:val="21"/>
          <w:u w:val="single"/>
        </w:rPr>
      </w:pPr>
      <w:r>
        <w:rPr>
          <w:rFonts w:hint="eastAsia" w:ascii="宋体" w:hAnsi="宋体" w:eastAsia="宋体" w:cs="宋体"/>
          <w:szCs w:val="21"/>
        </w:rPr>
        <w:t>甲方：</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中高后勤服务（云南）有限公司</w:t>
      </w:r>
      <w:r>
        <w:rPr>
          <w:rFonts w:hint="eastAsia" w:ascii="宋体" w:hAnsi="宋体" w:eastAsia="宋体" w:cs="宋体"/>
          <w:szCs w:val="21"/>
          <w:u w:val="single"/>
        </w:rPr>
        <w:t xml:space="preserve">                           </w:t>
      </w:r>
    </w:p>
    <w:p>
      <w:pPr>
        <w:pageBreakBefore w:val="0"/>
        <w:kinsoku/>
        <w:overflowPunct/>
        <w:topLinePunct w:val="0"/>
        <w:bidi w:val="0"/>
        <w:spacing w:line="360" w:lineRule="auto"/>
        <w:jc w:val="left"/>
        <w:outlineLvl w:val="9"/>
        <w:rPr>
          <w:rFonts w:hint="eastAsia" w:ascii="宋体" w:hAnsi="宋体" w:eastAsia="宋体" w:cs="宋体"/>
          <w:szCs w:val="21"/>
          <w:u w:val="single"/>
        </w:rPr>
      </w:pPr>
      <w:r>
        <w:rPr>
          <w:rFonts w:hint="eastAsia" w:ascii="宋体" w:hAnsi="宋体" w:eastAsia="宋体" w:cs="宋体"/>
          <w:szCs w:val="21"/>
        </w:rPr>
        <w:t>乙方：</w:t>
      </w:r>
      <w:r>
        <w:rPr>
          <w:rFonts w:hint="eastAsia" w:ascii="宋体" w:hAnsi="宋体" w:eastAsia="宋体" w:cs="宋体"/>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outlineLvl w:val="9"/>
        <w:rPr>
          <w:rFonts w:hint="eastAsia" w:ascii="宋体" w:hAnsi="宋体" w:cs="宋体"/>
          <w:szCs w:val="21"/>
          <w:lang w:eastAsia="zh-CN"/>
        </w:rPr>
      </w:pPr>
      <w:r>
        <w:rPr>
          <w:rFonts w:hint="eastAsia" w:ascii="宋体" w:hAnsi="宋体" w:eastAsia="宋体" w:cs="宋体"/>
          <w:color w:val="000000"/>
          <w:szCs w:val="21"/>
        </w:rPr>
        <w:t>为了提高乙方的岗位技能，结合甲方工作需要，甲方</w:t>
      </w:r>
      <w:r>
        <w:rPr>
          <w:rFonts w:hint="eastAsia" w:ascii="宋体" w:hAnsi="宋体" w:cs="宋体"/>
          <w:color w:val="000000"/>
          <w:szCs w:val="21"/>
          <w:lang w:eastAsia="zh-CN"/>
        </w:rPr>
        <w:t>委派</w:t>
      </w:r>
      <w:r>
        <w:rPr>
          <w:rFonts w:hint="eastAsia" w:ascii="宋体" w:hAnsi="宋体" w:eastAsia="宋体" w:cs="宋体"/>
          <w:color w:val="000000"/>
          <w:szCs w:val="21"/>
        </w:rPr>
        <w:t>乙方外出培训</w:t>
      </w:r>
      <w:r>
        <w:rPr>
          <w:rFonts w:hint="eastAsia" w:ascii="宋体" w:hAnsi="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outlineLvl w:val="9"/>
        <w:rPr>
          <w:rFonts w:hint="eastAsia" w:ascii="宋体" w:hAnsi="宋体" w:eastAsia="宋体" w:cs="宋体"/>
          <w:szCs w:val="21"/>
        </w:rPr>
      </w:pPr>
      <w:r>
        <w:rPr>
          <w:rFonts w:hint="eastAsia" w:ascii="宋体" w:hAnsi="宋体" w:eastAsia="宋体" w:cs="宋体"/>
          <w:szCs w:val="21"/>
        </w:rPr>
        <w:t>时间从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日至</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日。经甲乙双方协商，就委外培训的相关事宜达成如下协议：</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eastAsia="宋体" w:cs="宋体"/>
          <w:szCs w:val="21"/>
        </w:rPr>
        <w:t>一、乙方保证努力完成各项培训目标，并保证至少为甲方服务到</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eastAsia="宋体" w:cs="宋体"/>
          <w:szCs w:val="21"/>
        </w:rPr>
        <w:t>二、培训内容、费用及地点</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u w:val="single"/>
        </w:rPr>
      </w:pPr>
      <w:r>
        <w:rPr>
          <w:rFonts w:hint="eastAsia" w:ascii="宋体" w:hAnsi="宋体" w:eastAsia="宋体" w:cs="宋体"/>
          <w:szCs w:val="21"/>
        </w:rPr>
        <w:t>1、培训内容：</w:t>
      </w:r>
      <w:r>
        <w:rPr>
          <w:rFonts w:hint="eastAsia" w:ascii="宋体" w:hAnsi="宋体" w:eastAsia="宋体" w:cs="宋体"/>
          <w:szCs w:val="21"/>
          <w:u w:val="single"/>
        </w:rPr>
        <w:t xml:space="preserve">                                                         </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u w:val="single"/>
        </w:rPr>
      </w:pPr>
      <w:r>
        <w:rPr>
          <w:rFonts w:hint="eastAsia" w:ascii="宋体" w:hAnsi="宋体" w:eastAsia="宋体" w:cs="宋体"/>
          <w:szCs w:val="21"/>
        </w:rPr>
        <w:t>2、培训费用：</w:t>
      </w:r>
      <w:r>
        <w:rPr>
          <w:rFonts w:hint="eastAsia" w:ascii="宋体" w:hAnsi="宋体" w:eastAsia="宋体" w:cs="宋体"/>
          <w:szCs w:val="21"/>
          <w:u w:val="single"/>
        </w:rPr>
        <w:t xml:space="preserve">                                                         </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u w:val="single"/>
        </w:rPr>
      </w:pPr>
      <w:r>
        <w:rPr>
          <w:rFonts w:hint="eastAsia" w:ascii="宋体" w:hAnsi="宋体" w:eastAsia="宋体" w:cs="宋体"/>
          <w:szCs w:val="21"/>
        </w:rPr>
        <w:t>3、培训地点：</w:t>
      </w:r>
      <w:r>
        <w:rPr>
          <w:rFonts w:hint="eastAsia" w:ascii="宋体" w:hAnsi="宋体" w:eastAsia="宋体" w:cs="宋体"/>
          <w:szCs w:val="21"/>
          <w:u w:val="single"/>
        </w:rPr>
        <w:t xml:space="preserve">                                                         </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eastAsia="宋体" w:cs="宋体"/>
          <w:szCs w:val="21"/>
        </w:rPr>
        <w:t>三、甲乙双方遵循的相关条款</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color w:val="000000"/>
          <w:szCs w:val="21"/>
        </w:rPr>
        <w:t>乙方的培训期视为正常出勤</w:t>
      </w:r>
      <w:r>
        <w:rPr>
          <w:rFonts w:hint="eastAsia" w:ascii="宋体" w:hAnsi="宋体" w:eastAsia="宋体" w:cs="宋体"/>
          <w:szCs w:val="21"/>
        </w:rPr>
        <w:t>，享受工资及其它福利待遇。</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eastAsia="宋体" w:cs="宋体"/>
          <w:szCs w:val="21"/>
        </w:rPr>
        <w:t>2、乙方必须提前提出申请，并填好《外培</w:t>
      </w:r>
      <w:r>
        <w:rPr>
          <w:rFonts w:hint="eastAsia" w:ascii="宋体" w:hAnsi="宋体" w:cs="宋体"/>
          <w:szCs w:val="21"/>
          <w:lang w:eastAsia="zh-CN"/>
        </w:rPr>
        <w:t>、</w:t>
      </w:r>
      <w:r>
        <w:rPr>
          <w:rFonts w:hint="eastAsia" w:ascii="宋体" w:hAnsi="宋体" w:cs="宋体"/>
          <w:szCs w:val="21"/>
          <w:lang w:val="en-US" w:eastAsia="zh-CN"/>
        </w:rPr>
        <w:t>学习</w:t>
      </w:r>
      <w:r>
        <w:rPr>
          <w:rFonts w:hint="eastAsia" w:ascii="宋体" w:hAnsi="宋体" w:eastAsia="宋体" w:cs="宋体"/>
          <w:szCs w:val="21"/>
        </w:rPr>
        <w:t>申请表》，按照《</w:t>
      </w:r>
      <w:r>
        <w:rPr>
          <w:rFonts w:hint="eastAsia" w:ascii="宋体" w:hAnsi="宋体" w:cs="宋体"/>
          <w:szCs w:val="21"/>
          <w:lang w:val="en-US" w:eastAsia="zh-CN"/>
        </w:rPr>
        <w:t>培训</w:t>
      </w:r>
      <w:r>
        <w:rPr>
          <w:rFonts w:hint="eastAsia" w:ascii="宋体" w:hAnsi="宋体" w:eastAsia="宋体" w:cs="宋体"/>
          <w:szCs w:val="21"/>
        </w:rPr>
        <w:t>制度》给予申请，获得批准后执行。</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、学员外出培训期间，学员培训费由公司统一承担。</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乙方在培训期间必须遵循所在培训机构的规章制度，圆满完成学业。乙方因</w:t>
      </w:r>
      <w:r>
        <w:rPr>
          <w:rFonts w:hint="eastAsia" w:ascii="宋体" w:hAnsi="宋体" w:cs="宋体"/>
          <w:szCs w:val="21"/>
          <w:lang w:val="en-US" w:eastAsia="zh-CN"/>
        </w:rPr>
        <w:t>违反</w:t>
      </w:r>
      <w:r>
        <w:rPr>
          <w:rFonts w:hint="eastAsia" w:ascii="宋体" w:hAnsi="宋体" w:eastAsia="宋体" w:cs="宋体"/>
          <w:szCs w:val="21"/>
        </w:rPr>
        <w:t>有关纪律受到</w:t>
      </w:r>
      <w:r>
        <w:rPr>
          <w:rFonts w:hint="eastAsia" w:ascii="宋体" w:hAnsi="宋体" w:cs="宋体"/>
          <w:szCs w:val="21"/>
          <w:lang w:val="en-US" w:eastAsia="zh-CN"/>
        </w:rPr>
        <w:t>培训机构警告或追究责任</w:t>
      </w:r>
      <w:r>
        <w:rPr>
          <w:rFonts w:hint="eastAsia" w:ascii="宋体" w:hAnsi="宋体" w:cs="宋体"/>
          <w:szCs w:val="21"/>
          <w:lang w:eastAsia="zh-CN"/>
        </w:rPr>
        <w:t>，</w:t>
      </w:r>
      <w:r>
        <w:rPr>
          <w:rFonts w:hint="eastAsia" w:ascii="宋体" w:hAnsi="宋体" w:eastAsia="宋体" w:cs="宋体"/>
          <w:szCs w:val="21"/>
        </w:rPr>
        <w:t>影响学业的，甲方将给</w:t>
      </w:r>
      <w:r>
        <w:rPr>
          <w:rFonts w:hint="eastAsia" w:ascii="宋体" w:hAnsi="宋体" w:cs="宋体"/>
          <w:szCs w:val="21"/>
          <w:lang w:val="en-US" w:eastAsia="zh-CN"/>
        </w:rPr>
        <w:t>予</w:t>
      </w:r>
      <w:r>
        <w:rPr>
          <w:rFonts w:hint="eastAsia" w:ascii="宋体" w:hAnsi="宋体" w:eastAsia="宋体" w:cs="宋体"/>
          <w:szCs w:val="21"/>
        </w:rPr>
        <w:t>乙方相应处罚；乙方学习期间迟到、早退、旷课，按甲方考勤制度</w:t>
      </w:r>
      <w:r>
        <w:rPr>
          <w:rFonts w:hint="default" w:ascii="宋体" w:hAnsi="宋体" w:eastAsia="宋体" w:cs="宋体"/>
          <w:szCs w:val="21"/>
          <w:lang w:val="en-US"/>
        </w:rPr>
        <w:t>处罚</w:t>
      </w:r>
      <w:r>
        <w:rPr>
          <w:rFonts w:hint="eastAsia" w:ascii="宋体" w:hAnsi="宋体" w:eastAsia="宋体" w:cs="宋体"/>
          <w:szCs w:val="21"/>
        </w:rPr>
        <w:t>；乙方因个人行为被培训机构</w:t>
      </w:r>
      <w:r>
        <w:rPr>
          <w:rFonts w:hint="eastAsia" w:ascii="宋体" w:hAnsi="宋体" w:cs="宋体"/>
          <w:szCs w:val="21"/>
          <w:lang w:val="en-US" w:eastAsia="zh-CN"/>
        </w:rPr>
        <w:t>劝退或解除培训合同</w:t>
      </w:r>
      <w:r>
        <w:rPr>
          <w:rFonts w:hint="eastAsia" w:ascii="宋体" w:hAnsi="宋体" w:eastAsia="宋体" w:cs="宋体"/>
          <w:szCs w:val="21"/>
        </w:rPr>
        <w:t>，所有已发生的培训费、差旅费由乙方承担。</w:t>
      </w:r>
      <w:r>
        <w:rPr>
          <w:rFonts w:hint="eastAsia" w:ascii="宋体" w:hAnsi="宋体" w:cs="宋体"/>
          <w:color w:val="000000"/>
          <w:szCs w:val="21"/>
          <w:lang w:eastAsia="zh-CN"/>
        </w:rPr>
        <w:t>对于取证类培训，</w:t>
      </w:r>
      <w:r>
        <w:rPr>
          <w:rFonts w:hint="eastAsia" w:ascii="宋体" w:hAnsi="宋体" w:eastAsia="宋体" w:cs="宋体"/>
          <w:color w:val="000000"/>
          <w:szCs w:val="21"/>
        </w:rPr>
        <w:t>乙方必须在其所在培训机构规定的期限内获得毕业证书</w:t>
      </w:r>
      <w:r>
        <w:rPr>
          <w:rFonts w:hint="eastAsia" w:ascii="宋体" w:hAnsi="宋体" w:cs="宋体"/>
          <w:color w:val="000000"/>
          <w:szCs w:val="21"/>
          <w:lang w:eastAsia="zh-CN"/>
        </w:rPr>
        <w:t>、</w:t>
      </w:r>
      <w:r>
        <w:rPr>
          <w:rFonts w:hint="eastAsia" w:ascii="宋体" w:hAnsi="宋体" w:eastAsia="宋体" w:cs="宋体"/>
          <w:color w:val="000000"/>
          <w:szCs w:val="21"/>
        </w:rPr>
        <w:t>结业证书</w:t>
      </w:r>
      <w:r>
        <w:rPr>
          <w:rFonts w:hint="eastAsia" w:ascii="宋体" w:hAnsi="宋体" w:cs="宋体"/>
          <w:color w:val="000000"/>
          <w:szCs w:val="21"/>
          <w:lang w:eastAsia="zh-CN"/>
        </w:rPr>
        <w:t>或者</w:t>
      </w:r>
      <w:bookmarkStart w:id="1" w:name="_GoBack"/>
      <w:bookmarkEnd w:id="1"/>
      <w:r>
        <w:rPr>
          <w:rFonts w:hint="eastAsia" w:ascii="宋体" w:hAnsi="宋体" w:cs="宋体"/>
          <w:color w:val="000000"/>
          <w:szCs w:val="21"/>
          <w:lang w:eastAsia="zh-CN"/>
        </w:rPr>
        <w:t>相关证书</w:t>
      </w:r>
      <w:r>
        <w:rPr>
          <w:rFonts w:hint="eastAsia" w:ascii="宋体" w:hAnsi="宋体" w:eastAsia="宋体" w:cs="宋体"/>
          <w:color w:val="000000"/>
          <w:szCs w:val="21"/>
        </w:rPr>
        <w:t>，</w:t>
      </w:r>
      <w:r>
        <w:rPr>
          <w:rFonts w:hint="eastAsia" w:ascii="宋体" w:hAnsi="宋体" w:cs="宋体"/>
          <w:szCs w:val="21"/>
          <w:lang w:val="en-US" w:eastAsia="zh-CN"/>
        </w:rPr>
        <w:t>未按前款约定取得相关证书或在取得证书前因乙方原因导致甲乙双方劳动关系解除的，</w:t>
      </w:r>
      <w:r>
        <w:rPr>
          <w:rFonts w:hint="eastAsia" w:ascii="宋体" w:hAnsi="宋体" w:eastAsia="宋体" w:cs="宋体"/>
          <w:szCs w:val="21"/>
        </w:rPr>
        <w:t>乙方</w:t>
      </w:r>
      <w:r>
        <w:rPr>
          <w:rFonts w:hint="eastAsia" w:ascii="宋体" w:hAnsi="宋体" w:cs="宋体"/>
          <w:szCs w:val="21"/>
          <w:lang w:val="en-US" w:eastAsia="zh-CN"/>
        </w:rPr>
        <w:t>全额承担</w:t>
      </w:r>
      <w:r>
        <w:rPr>
          <w:rFonts w:hint="eastAsia" w:ascii="宋体" w:hAnsi="宋体" w:eastAsia="宋体" w:cs="宋体"/>
          <w:szCs w:val="21"/>
        </w:rPr>
        <w:t>培训费、差旅费。</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、乙方结业后，相关培训资料应送行政</w:t>
      </w:r>
      <w:r>
        <w:rPr>
          <w:rFonts w:hint="eastAsia" w:ascii="宋体" w:hAnsi="宋体" w:cs="宋体"/>
          <w:szCs w:val="21"/>
          <w:lang w:val="en-US" w:eastAsia="zh-CN"/>
        </w:rPr>
        <w:t>人事</w:t>
      </w:r>
      <w:r>
        <w:rPr>
          <w:rFonts w:hint="eastAsia" w:ascii="宋体" w:hAnsi="宋体" w:eastAsia="宋体" w:cs="宋体"/>
          <w:szCs w:val="21"/>
        </w:rPr>
        <w:t>部保管，将考试成绩、相应证书原件送行政</w:t>
      </w:r>
      <w:r>
        <w:rPr>
          <w:rFonts w:hint="eastAsia" w:ascii="宋体" w:hAnsi="宋体" w:cs="宋体"/>
          <w:szCs w:val="21"/>
          <w:lang w:val="en-US" w:eastAsia="zh-CN"/>
        </w:rPr>
        <w:t>人事</w:t>
      </w:r>
      <w:r>
        <w:rPr>
          <w:rFonts w:hint="eastAsia" w:ascii="宋体" w:hAnsi="宋体" w:eastAsia="宋体" w:cs="宋体"/>
          <w:szCs w:val="21"/>
        </w:rPr>
        <w:t>部存档。</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、乙方有义务将其所学知识传授给甲方规定的相关人员，并完成由行政管理部组织的正规培训讲课义务，为公司员工提供二次培训。</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p>
    <w:p>
      <w:pPr>
        <w:pStyle w:val="2"/>
        <w:rPr>
          <w:rFonts w:hint="eastAsia"/>
        </w:rPr>
      </w:pPr>
    </w:p>
    <w:p>
      <w:pPr>
        <w:pStyle w:val="2"/>
        <w:rPr>
          <w:rFonts w:hint="eastAsia"/>
        </w:rPr>
      </w:pP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eastAsia="宋体" w:cs="宋体"/>
          <w:szCs w:val="21"/>
        </w:rPr>
        <w:t>四、违约责任</w:t>
      </w:r>
      <w:r>
        <w:rPr>
          <w:rFonts w:hint="eastAsia" w:ascii="宋体" w:hAnsi="宋体" w:eastAsia="宋体" w:cs="宋体"/>
          <w:szCs w:val="21"/>
          <w:lang w:eastAsia="zh-CN"/>
        </w:rPr>
        <w:t>：</w:t>
      </w:r>
      <w:r>
        <w:rPr>
          <w:rFonts w:hint="eastAsia" w:ascii="宋体" w:hAnsi="宋体" w:eastAsia="宋体" w:cs="宋体"/>
          <w:szCs w:val="21"/>
        </w:rPr>
        <w:t>以下情况，乙方须赔偿培训成本费用（含培训费、食宿费、交通费）</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eastAsia="宋体" w:cs="宋体"/>
          <w:szCs w:val="21"/>
        </w:rPr>
        <w:t>1、乙方未遵守甲方规章制度，或不胜任甲方岗位要求，导致甲方提前终止</w:t>
      </w:r>
      <w:r>
        <w:rPr>
          <w:rFonts w:hint="eastAsia" w:ascii="宋体" w:hAnsi="宋体" w:cs="宋体"/>
          <w:szCs w:val="21"/>
          <w:lang w:val="en-US" w:eastAsia="zh-CN"/>
        </w:rPr>
        <w:t>劳动合同</w:t>
      </w:r>
      <w:r>
        <w:rPr>
          <w:rFonts w:hint="eastAsia" w:ascii="宋体" w:hAnsi="宋体" w:eastAsia="宋体" w:cs="宋体"/>
          <w:szCs w:val="21"/>
        </w:rPr>
        <w:t>。</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rPr>
      </w:pPr>
      <w:r>
        <w:rPr>
          <w:rFonts w:hint="eastAsia" w:ascii="宋体" w:hAnsi="宋体" w:eastAsia="宋体" w:cs="宋体"/>
          <w:szCs w:val="21"/>
        </w:rPr>
        <w:t>2、乙方</w:t>
      </w:r>
      <w:r>
        <w:rPr>
          <w:rFonts w:hint="eastAsia" w:ascii="宋体" w:hAnsi="宋体" w:cs="宋体"/>
          <w:szCs w:val="21"/>
          <w:lang w:val="en-US" w:eastAsia="zh-CN"/>
        </w:rPr>
        <w:t>在合同约定的期限前</w:t>
      </w:r>
      <w:r>
        <w:rPr>
          <w:rFonts w:hint="eastAsia" w:ascii="宋体" w:hAnsi="宋体" w:eastAsia="宋体" w:cs="宋体"/>
          <w:szCs w:val="21"/>
        </w:rPr>
        <w:t>离职（</w:t>
      </w:r>
      <w:r>
        <w:rPr>
          <w:rFonts w:hint="eastAsia" w:ascii="宋体" w:hAnsi="宋体" w:eastAsia="宋体" w:cs="宋体"/>
        </w:rPr>
        <w:t>应服务年限自员工</w:t>
      </w:r>
      <w:r>
        <w:rPr>
          <w:rFonts w:hint="eastAsia" w:ascii="宋体" w:hAnsi="宋体" w:cs="宋体"/>
          <w:lang w:val="en-US" w:eastAsia="zh-CN"/>
        </w:rPr>
        <w:t>取证</w:t>
      </w:r>
      <w:r>
        <w:rPr>
          <w:rFonts w:hint="eastAsia" w:ascii="宋体" w:hAnsi="宋体" w:eastAsia="宋体" w:cs="宋体"/>
        </w:rPr>
        <w:t>之日起计算</w:t>
      </w:r>
      <w:r>
        <w:rPr>
          <w:rFonts w:hint="eastAsia" w:ascii="宋体" w:hAnsi="宋体" w:eastAsia="宋体" w:cs="宋体"/>
          <w:szCs w:val="21"/>
        </w:rPr>
        <w:t>）。</w:t>
      </w:r>
    </w:p>
    <w:p>
      <w:pPr>
        <w:pageBreakBefore w:val="0"/>
        <w:kinsoku/>
        <w:overflowPunct/>
        <w:topLinePunct w:val="0"/>
        <w:bidi w:val="0"/>
        <w:spacing w:line="360" w:lineRule="auto"/>
        <w:ind w:left="210" w:hanging="210" w:hangingChars="100"/>
        <w:jc w:val="left"/>
        <w:outlineLvl w:val="9"/>
        <w:rPr>
          <w:rFonts w:hint="eastAsia" w:ascii="宋体" w:hAnsi="宋体" w:eastAsia="宋体" w:cs="宋体"/>
          <w:szCs w:val="21"/>
          <w:lang w:eastAsia="zh-CN"/>
        </w:rPr>
      </w:pPr>
      <w:r>
        <w:rPr>
          <w:rFonts w:hint="eastAsia" w:ascii="宋体" w:hAnsi="宋体" w:eastAsia="宋体" w:cs="宋体"/>
          <w:szCs w:val="21"/>
        </w:rPr>
        <w:t>3、</w:t>
      </w:r>
      <w:r>
        <w:rPr>
          <w:rFonts w:hint="eastAsia" w:ascii="宋体" w:hAnsi="宋体" w:eastAsia="宋体" w:cs="宋体"/>
          <w:color w:val="000000"/>
          <w:kern w:val="0"/>
          <w:szCs w:val="21"/>
        </w:rPr>
        <w:t>未到</w:t>
      </w:r>
      <w:r>
        <w:rPr>
          <w:rFonts w:hint="eastAsia" w:ascii="宋体" w:hAnsi="宋体" w:cs="宋体"/>
          <w:color w:val="000000"/>
          <w:kern w:val="0"/>
          <w:szCs w:val="21"/>
          <w:lang w:val="en-US" w:eastAsia="zh-CN"/>
        </w:rPr>
        <w:t>约定服务</w:t>
      </w:r>
      <w:r>
        <w:rPr>
          <w:rFonts w:hint="eastAsia" w:ascii="宋体" w:hAnsi="宋体" w:eastAsia="宋体" w:cs="宋体"/>
          <w:color w:val="000000"/>
          <w:kern w:val="0"/>
          <w:szCs w:val="21"/>
        </w:rPr>
        <w:t>年限应支付的补偿金</w:t>
      </w:r>
      <w:r>
        <w:rPr>
          <w:rFonts w:hint="eastAsia" w:ascii="宋体" w:hAnsi="宋体" w:cs="宋体"/>
          <w:color w:val="000000"/>
          <w:kern w:val="0"/>
          <w:szCs w:val="21"/>
          <w:lang w:eastAsia="zh-CN"/>
        </w:rPr>
        <w:t>：</w:t>
      </w:r>
    </w:p>
    <w:p>
      <w:pPr>
        <w:pageBreakBefore w:val="0"/>
        <w:widowControl/>
        <w:kinsoku/>
        <w:overflowPunct/>
        <w:topLinePunct w:val="0"/>
        <w:bidi w:val="0"/>
        <w:spacing w:line="360" w:lineRule="auto"/>
        <w:jc w:val="left"/>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计算公式：</w:t>
      </w:r>
      <w:r>
        <w:rPr>
          <w:rFonts w:hint="eastAsia" w:ascii="宋体" w:hAnsi="宋体" w:eastAsia="宋体" w:cs="宋体"/>
          <w:sz w:val="21"/>
          <w:szCs w:val="21"/>
          <w:lang w:val="en-US" w:eastAsia="zh-CN"/>
        </w:rPr>
        <w:t>培训费用</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[（培训费用/应服务年限按月计算）×已服务年限按月计算]</w:t>
      </w:r>
    </w:p>
    <w:p>
      <w:pPr>
        <w:pageBreakBefore w:val="0"/>
        <w:kinsoku/>
        <w:overflowPunct/>
        <w:topLinePunct w:val="0"/>
        <w:bidi w:val="0"/>
        <w:spacing w:line="360" w:lineRule="auto"/>
        <w:jc w:val="left"/>
        <w:outlineLvl w:val="9"/>
        <w:rPr>
          <w:rFonts w:hint="eastAsia" w:ascii="宋体" w:hAnsi="宋体" w:eastAsia="宋体" w:cs="宋体"/>
          <w:szCs w:val="21"/>
        </w:rPr>
      </w:pPr>
      <w:r>
        <w:rPr>
          <w:rFonts w:hint="eastAsia" w:ascii="宋体" w:hAnsi="宋体" w:eastAsia="宋体" w:cs="宋体"/>
          <w:szCs w:val="21"/>
        </w:rPr>
        <w:t>五、其它</w:t>
      </w:r>
    </w:p>
    <w:p>
      <w:pPr>
        <w:pageBreakBefore w:val="0"/>
        <w:kinsoku/>
        <w:overflowPunct/>
        <w:topLinePunct w:val="0"/>
        <w:bidi w:val="0"/>
        <w:spacing w:line="360" w:lineRule="auto"/>
        <w:jc w:val="left"/>
        <w:outlineLvl w:val="9"/>
        <w:rPr>
          <w:rFonts w:hint="eastAsia" w:ascii="宋体" w:hAnsi="宋体" w:eastAsia="宋体" w:cs="宋体"/>
          <w:szCs w:val="21"/>
        </w:rPr>
      </w:pPr>
      <w:r>
        <w:rPr>
          <w:rFonts w:hint="eastAsia" w:ascii="宋体" w:hAnsi="宋体" w:eastAsia="宋体" w:cs="宋体"/>
          <w:szCs w:val="21"/>
        </w:rPr>
        <w:t>1、本协议双方遵照执行，未尽事宜经甲乙双方协商解决。</w:t>
      </w:r>
    </w:p>
    <w:p>
      <w:pPr>
        <w:pageBreakBefore w:val="0"/>
        <w:kinsoku/>
        <w:overflowPunct/>
        <w:topLinePunct w:val="0"/>
        <w:bidi w:val="0"/>
        <w:spacing w:line="360" w:lineRule="auto"/>
        <w:jc w:val="left"/>
        <w:outlineLvl w:val="9"/>
        <w:rPr>
          <w:rFonts w:hint="eastAsia" w:ascii="宋体" w:hAnsi="宋体" w:eastAsia="宋体" w:cs="宋体"/>
          <w:szCs w:val="21"/>
        </w:rPr>
      </w:pPr>
      <w:r>
        <w:rPr>
          <w:rFonts w:hint="eastAsia" w:ascii="宋体" w:hAnsi="宋体" w:eastAsia="宋体" w:cs="宋体"/>
          <w:szCs w:val="21"/>
        </w:rPr>
        <w:t>2、本协议一式两份，甲乙双方各执一份。签字盖章</w:t>
      </w:r>
      <w:r>
        <w:rPr>
          <w:rFonts w:hint="eastAsia" w:ascii="宋体" w:hAnsi="宋体" w:cs="宋体"/>
          <w:szCs w:val="21"/>
          <w:lang w:eastAsia="zh-CN"/>
        </w:rPr>
        <w:t>（</w:t>
      </w:r>
      <w:r>
        <w:rPr>
          <w:rFonts w:hint="eastAsia" w:ascii="宋体" w:hAnsi="宋体" w:cs="宋体"/>
          <w:szCs w:val="21"/>
          <w:lang w:val="en-US" w:eastAsia="zh-CN"/>
        </w:rPr>
        <w:t>或按手印</w:t>
      </w:r>
      <w:r>
        <w:rPr>
          <w:rFonts w:hint="eastAsia" w:ascii="宋体" w:hAnsi="宋体" w:cs="宋体"/>
          <w:szCs w:val="21"/>
          <w:lang w:eastAsia="zh-CN"/>
        </w:rPr>
        <w:t>）</w:t>
      </w:r>
      <w:r>
        <w:rPr>
          <w:rFonts w:hint="eastAsia" w:ascii="宋体" w:hAnsi="宋体" w:eastAsia="宋体" w:cs="宋体"/>
          <w:szCs w:val="21"/>
        </w:rPr>
        <w:t>生效。</w:t>
      </w:r>
    </w:p>
    <w:p>
      <w:pPr>
        <w:pageBreakBefore w:val="0"/>
        <w:kinsoku/>
        <w:overflowPunct/>
        <w:topLinePunct w:val="0"/>
        <w:bidi w:val="0"/>
        <w:spacing w:line="360" w:lineRule="auto"/>
        <w:ind w:firstLine="1260" w:firstLineChars="600"/>
        <w:outlineLvl w:val="9"/>
        <w:rPr>
          <w:rFonts w:hint="eastAsia" w:ascii="宋体" w:hAnsi="宋体" w:eastAsia="宋体" w:cs="宋体"/>
          <w:szCs w:val="21"/>
        </w:rPr>
      </w:pPr>
    </w:p>
    <w:p>
      <w:pPr>
        <w:pageBreakBefore w:val="0"/>
        <w:kinsoku/>
        <w:overflowPunct/>
        <w:topLinePunct w:val="0"/>
        <w:bidi w:val="0"/>
        <w:spacing w:line="360" w:lineRule="auto"/>
        <w:ind w:firstLine="1260" w:firstLineChars="600"/>
        <w:outlineLvl w:val="9"/>
        <w:rPr>
          <w:rFonts w:hint="default" w:ascii="宋体" w:hAnsi="宋体" w:eastAsia="宋体" w:cs="宋体"/>
          <w:szCs w:val="21"/>
          <w:lang w:val="en-US" w:eastAsia="zh-CN"/>
        </w:rPr>
      </w:pPr>
    </w:p>
    <w:p>
      <w:pPr>
        <w:pStyle w:val="2"/>
        <w:rPr>
          <w:rFonts w:hint="default" w:ascii="宋体" w:hAnsi="宋体" w:eastAsia="宋体" w:cs="宋体"/>
          <w:szCs w:val="21"/>
          <w:lang w:val="en-US" w:eastAsia="zh-CN"/>
        </w:rPr>
      </w:pPr>
    </w:p>
    <w:p>
      <w:pPr>
        <w:pStyle w:val="2"/>
        <w:rPr>
          <w:rFonts w:hint="default" w:ascii="宋体" w:hAnsi="宋体" w:eastAsia="宋体" w:cs="宋体"/>
          <w:szCs w:val="21"/>
          <w:lang w:val="en-US" w:eastAsia="zh-CN"/>
        </w:rPr>
      </w:pPr>
    </w:p>
    <w:p>
      <w:pPr>
        <w:pStyle w:val="2"/>
        <w:rPr>
          <w:rFonts w:hint="default" w:ascii="宋体" w:hAnsi="宋体" w:eastAsia="宋体" w:cs="宋体"/>
          <w:szCs w:val="21"/>
          <w:lang w:val="en-US" w:eastAsia="zh-CN"/>
        </w:rPr>
      </w:pPr>
    </w:p>
    <w:p>
      <w:pPr>
        <w:pStyle w:val="2"/>
        <w:rPr>
          <w:rFonts w:hint="default" w:ascii="宋体" w:hAnsi="宋体" w:eastAsia="宋体" w:cs="宋体"/>
          <w:szCs w:val="21"/>
          <w:lang w:val="en-US" w:eastAsia="zh-CN"/>
        </w:rPr>
      </w:pPr>
    </w:p>
    <w:p>
      <w:pPr>
        <w:pStyle w:val="2"/>
        <w:rPr>
          <w:rFonts w:hint="default" w:ascii="宋体" w:hAnsi="宋体" w:eastAsia="宋体" w:cs="宋体"/>
          <w:szCs w:val="21"/>
          <w:lang w:val="en-US" w:eastAsia="zh-CN"/>
        </w:rPr>
      </w:pPr>
    </w:p>
    <w:p>
      <w:pPr>
        <w:pStyle w:val="2"/>
        <w:rPr>
          <w:rFonts w:hint="default" w:ascii="宋体" w:hAnsi="宋体" w:eastAsia="宋体" w:cs="宋体"/>
          <w:szCs w:val="21"/>
          <w:lang w:val="en-US" w:eastAsia="zh-CN"/>
        </w:rPr>
      </w:pPr>
    </w:p>
    <w:p>
      <w:pPr>
        <w:pStyle w:val="2"/>
        <w:rPr>
          <w:rFonts w:hint="default" w:ascii="宋体" w:hAnsi="宋体" w:eastAsia="宋体" w:cs="宋体"/>
          <w:szCs w:val="21"/>
          <w:lang w:val="en-US" w:eastAsia="zh-CN"/>
        </w:rPr>
      </w:pPr>
    </w:p>
    <w:p>
      <w:pPr>
        <w:pStyle w:val="2"/>
        <w:rPr>
          <w:rFonts w:hint="default" w:ascii="宋体" w:hAnsi="宋体" w:eastAsia="宋体" w:cs="宋体"/>
          <w:szCs w:val="21"/>
          <w:lang w:val="en-US" w:eastAsia="zh-CN"/>
        </w:rPr>
      </w:pPr>
    </w:p>
    <w:p>
      <w:pPr>
        <w:pageBreakBefore w:val="0"/>
        <w:kinsoku/>
        <w:overflowPunct/>
        <w:topLinePunct w:val="0"/>
        <w:bidi w:val="0"/>
        <w:spacing w:line="360" w:lineRule="auto"/>
        <w:ind w:firstLine="1260" w:firstLineChars="600"/>
        <w:outlineLvl w:val="9"/>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甲方：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乙方：</w:t>
      </w:r>
    </w:p>
    <w:p>
      <w:pPr>
        <w:pStyle w:val="2"/>
        <w:rPr>
          <w:rFonts w:hint="eastAsia" w:cs="宋体"/>
          <w:sz w:val="21"/>
          <w:szCs w:val="21"/>
          <w:lang w:val="en-US" w:eastAsia="zh-CN"/>
        </w:rPr>
      </w:pPr>
      <w:r>
        <w:rPr>
          <w:rFonts w:hint="eastAsia" w:cs="宋体"/>
          <w:sz w:val="21"/>
          <w:szCs w:val="21"/>
          <w:lang w:val="en-US" w:eastAsia="zh-CN"/>
        </w:rPr>
        <w:t xml:space="preserve">                                                 姓名：</w:t>
      </w:r>
    </w:p>
    <w:p>
      <w:pPr>
        <w:pStyle w:val="2"/>
        <w:rPr>
          <w:rFonts w:hint="eastAsia" w:cs="宋体"/>
          <w:sz w:val="21"/>
          <w:szCs w:val="21"/>
          <w:lang w:val="en-US" w:eastAsia="zh-CN"/>
        </w:rPr>
      </w:pPr>
      <w:r>
        <w:rPr>
          <w:rFonts w:hint="eastAsia" w:cs="宋体"/>
          <w:sz w:val="21"/>
          <w:szCs w:val="21"/>
          <w:lang w:val="en-US" w:eastAsia="zh-CN"/>
        </w:rPr>
        <w:t>法定代表人（委托代理人）：                       身份证号：</w:t>
      </w:r>
    </w:p>
    <w:p>
      <w:pPr>
        <w:pStyle w:val="2"/>
        <w:rPr>
          <w:rFonts w:hint="eastAsia" w:cs="宋体"/>
          <w:sz w:val="21"/>
          <w:szCs w:val="21"/>
          <w:lang w:val="en-US" w:eastAsia="zh-CN"/>
        </w:rPr>
      </w:pPr>
      <w:r>
        <w:rPr>
          <w:rFonts w:hint="eastAsia" w:cs="宋体"/>
          <w:sz w:val="21"/>
          <w:szCs w:val="21"/>
          <w:lang w:val="en-US" w:eastAsia="zh-CN"/>
        </w:rPr>
        <w:t xml:space="preserve">                                                 所在服务中心\部门：</w:t>
      </w:r>
    </w:p>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签订日期：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签订日期：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4F916832"/>
    <w:rsid w:val="2667587A"/>
    <w:rsid w:val="4F916832"/>
    <w:rsid w:val="7B492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line="360" w:lineRule="auto"/>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2023-08-02T03:52:00Z</dcterms:created>
  <dc:creator>蔡航</dc:creator>
  <cp:lastModifiedBy>蔡航</cp:lastModifiedBy>
  <dcterms:modified xsi:type="dcterms:W3CDTF">2023-08-04T03:40:09Z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24E32C9A5A34451BAE1674BCDC9D06F5_11</vt:lpwstr>
  </property>
</Properties>
</file>