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Lines w:val="0"/>
        <w:pageBreakBefore w:val="0"/>
        <w:widowControl w:val="0"/>
        <w:kinsoku/>
        <w:wordWrap/>
        <w:overflowPunct/>
        <w:topLinePunct w:val="0"/>
        <w:autoSpaceDE/>
        <w:autoSpaceDN/>
        <w:bidi w:val="0"/>
        <w:snapToGrid/>
        <w:spacing w:line="560" w:lineRule="exact"/>
        <w:rPr>
          <w:rFonts w:hint="default" w:eastAsia="黑体" w:cs="黑体" w:asciiTheme="majorAscii" w:hAnsiTheme="majorAscii"/>
          <w:b w:val="0"/>
          <w:bCs/>
          <w:sz w:val="36"/>
          <w:szCs w:val="36"/>
          <w:lang w:val="en-US" w:eastAsia="zh-CN"/>
        </w:rPr>
      </w:pPr>
      <w:r>
        <w:rPr>
          <w:rFonts w:hint="default" w:eastAsia="黑体" w:cs="黑体" w:asciiTheme="majorAscii" w:hAnsiTheme="majorAscii"/>
          <w:b w:val="0"/>
          <w:bCs/>
          <w:sz w:val="36"/>
          <w:szCs w:val="36"/>
          <w:lang w:val="en-US" w:eastAsia="zh-CN"/>
        </w:rPr>
        <w:t>云南省公安厅森林警察总队2022、2023年物业管理服务项目采购补充协议</w:t>
      </w:r>
    </w:p>
    <w:p>
      <w:pPr>
        <w:keepLines w:val="0"/>
        <w:pageBreakBefore w:val="0"/>
        <w:widowControl w:val="0"/>
        <w:kinsoku/>
        <w:wordWrap/>
        <w:overflowPunct/>
        <w:topLinePunct w:val="0"/>
        <w:autoSpaceDE/>
        <w:autoSpaceDN/>
        <w:bidi w:val="0"/>
        <w:snapToGrid/>
        <w:spacing w:line="560" w:lineRule="exact"/>
        <w:rPr>
          <w:rFonts w:hint="eastAsia" w:ascii="仿宋" w:hAnsi="仿宋" w:eastAsia="仿宋" w:cs="仿宋"/>
          <w:sz w:val="36"/>
          <w:szCs w:val="36"/>
          <w:lang w:val="en-US" w:eastAsia="zh-CN"/>
        </w:rPr>
      </w:pPr>
      <w:bookmarkStart w:id="0" w:name="_GoBack"/>
      <w:bookmarkEnd w:id="0"/>
    </w:p>
    <w:p>
      <w:pPr>
        <w:keepLines w:val="0"/>
        <w:pageBreakBefore w:val="0"/>
        <w:widowControl w:val="0"/>
        <w:kinsoku/>
        <w:wordWrap/>
        <w:overflowPunct/>
        <w:topLinePunct w:val="0"/>
        <w:autoSpaceDE/>
        <w:autoSpaceDN/>
        <w:bidi w:val="0"/>
        <w:snapToGrid/>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甲方：云南省公安厅森林警察总队</w:t>
      </w:r>
    </w:p>
    <w:p>
      <w:pPr>
        <w:keepLines w:val="0"/>
        <w:pageBreakBefore w:val="0"/>
        <w:widowControl w:val="0"/>
        <w:kinsoku/>
        <w:wordWrap/>
        <w:overflowPunct/>
        <w:topLinePunct w:val="0"/>
        <w:autoSpaceDE/>
        <w:autoSpaceDN/>
        <w:bidi w:val="0"/>
        <w:snapToGrid/>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乙方：中高后勤服务（云南）有限公司</w:t>
      </w:r>
    </w:p>
    <w:p>
      <w:pPr>
        <w:keepLines w:val="0"/>
        <w:pageBreakBefore w:val="0"/>
        <w:widowControl w:val="0"/>
        <w:kinsoku/>
        <w:wordWrap/>
        <w:overflowPunct/>
        <w:topLinePunct w:val="0"/>
        <w:autoSpaceDE/>
        <w:autoSpaceDN/>
        <w:bidi w:val="0"/>
        <w:snapToGrid/>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乙双方于2022年2月23日签订了《云南省公安厅森林警察总队2022、2023年物业管理服务项目采购合同》（合同编号：4530000HT202200413），服务期限自2022年3月1日至2024年2月29日，合同金额：人民币1430400.00元（大写：壹佰肆拾叁万零肆佰元整）。合同中约定：“物业服务费按季度支付。每季度支付人民币178800.00元（大写：壹拾柒万捌仟捌佰元整）。乙方每季度结束经甲方考核合格后，提交付款申请，甲方需于每季度结束后第一个月10号前支付上季度服务费。如因单位结账、封账等特殊情况不能支付的，在特殊情况结束后10日内拨付（不计利息，遇节假日顺延）。检查考核不合格的，按考核办法规定相应扣减服务费”。目前，为加快资金执行进度，同时，考虑到总队实施消防通道环通和食堂改造项目给乙方开展食堂服务带来不便和额外投入等原因，经云南省公安厅森林警察总队与中高后勤服务（云南）有限公司在自愿、平等、协商一致的基础上，对合同价款支付方式作如下补充约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 xml:space="preserve">    1.将原合同约定2023年9月1日至2024年2月29日间的物业服务费支付方式改为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2023年11月底前支付2023年9月1日至2023年11月31日服务费178800元（大写：壹拾柒万捌仟捌佰元整），2023年12月底前支付2023年12月1日至2023年12月31日服务费59600元（大写：伍万玖仟陆佰元整），2024年2月底前支付2024年1月1日至2024年2月29日服务费119200元（大写：壹拾壹万玖仟贰佰元整）。</w:t>
      </w:r>
      <w:r>
        <w:rPr>
          <w:rFonts w:hint="eastAsia" w:ascii="仿宋" w:hAnsi="仿宋" w:eastAsia="仿宋" w:cs="仿宋"/>
          <w:sz w:val="30"/>
          <w:szCs w:val="30"/>
          <w:lang w:val="en-US" w:eastAsia="zh-CN"/>
        </w:rPr>
        <w:t>如因单位结账、封账等特殊情况不能支付的，在特殊情况结束后10日内拨付（不计利息，遇节假日顺延）。</w:t>
      </w:r>
    </w:p>
    <w:p>
      <w:pPr>
        <w:keepLines w:val="0"/>
        <w:pageBreakBefore w:val="0"/>
        <w:widowControl w:val="0"/>
        <w:kinsoku/>
        <w:wordWrap/>
        <w:overflowPunct/>
        <w:topLinePunct w:val="0"/>
        <w:autoSpaceDE/>
        <w:autoSpaceDN/>
        <w:bidi w:val="0"/>
        <w:snapToGrid/>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default" w:ascii="仿宋" w:hAnsi="仿宋" w:eastAsia="仿宋" w:cs="仿宋"/>
          <w:sz w:val="30"/>
          <w:szCs w:val="30"/>
          <w:lang w:val="en" w:eastAsia="zh-CN"/>
        </w:rPr>
        <w:t>.</w:t>
      </w:r>
      <w:r>
        <w:rPr>
          <w:rFonts w:hint="eastAsia" w:ascii="仿宋" w:hAnsi="仿宋" w:eastAsia="仿宋" w:cs="仿宋"/>
          <w:sz w:val="30"/>
          <w:szCs w:val="30"/>
          <w:lang w:val="en-US" w:eastAsia="zh-CN"/>
        </w:rPr>
        <w:t>本协议作为《云南省公安厅森林警察总队2022、2023年物业管理服务项目采购合同》（合同编号：4530000HT202200413）的补充，与原合同具有同等法律效力。</w:t>
      </w:r>
    </w:p>
    <w:p>
      <w:pPr>
        <w:keepLines w:val="0"/>
        <w:pageBreakBefore w:val="0"/>
        <w:widowControl w:val="0"/>
        <w:kinsoku/>
        <w:wordWrap/>
        <w:overflowPunct/>
        <w:topLinePunct w:val="0"/>
        <w:autoSpaceDE/>
        <w:autoSpaceDN/>
        <w:bidi w:val="0"/>
        <w:snapToGrid/>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default" w:ascii="仿宋" w:hAnsi="仿宋" w:eastAsia="仿宋" w:cs="仿宋"/>
          <w:sz w:val="30"/>
          <w:szCs w:val="30"/>
          <w:lang w:val="en" w:eastAsia="zh-CN"/>
        </w:rPr>
        <w:t>.</w:t>
      </w:r>
      <w:r>
        <w:rPr>
          <w:rFonts w:hint="eastAsia" w:ascii="仿宋" w:hAnsi="仿宋" w:eastAsia="仿宋" w:cs="仿宋"/>
          <w:sz w:val="30"/>
          <w:szCs w:val="30"/>
          <w:lang w:val="en-US" w:eastAsia="zh-CN"/>
        </w:rPr>
        <w:t>除本补充协议约定内容外，其余仍按原合同内容执行。</w:t>
      </w:r>
    </w:p>
    <w:p>
      <w:pPr>
        <w:keepLines w:val="0"/>
        <w:pageBreakBefore w:val="0"/>
        <w:widowControl w:val="0"/>
        <w:kinsoku/>
        <w:wordWrap/>
        <w:overflowPunct/>
        <w:topLinePunct w:val="0"/>
        <w:autoSpaceDE/>
        <w:autoSpaceDN/>
        <w:bidi w:val="0"/>
        <w:snapToGrid/>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default" w:ascii="仿宋" w:hAnsi="仿宋" w:eastAsia="仿宋" w:cs="仿宋"/>
          <w:sz w:val="30"/>
          <w:szCs w:val="30"/>
          <w:lang w:val="en" w:eastAsia="zh-CN"/>
        </w:rPr>
        <w:t>.</w:t>
      </w:r>
      <w:r>
        <w:rPr>
          <w:rFonts w:hint="eastAsia" w:ascii="仿宋" w:hAnsi="仿宋" w:eastAsia="仿宋" w:cs="仿宋"/>
          <w:sz w:val="30"/>
          <w:szCs w:val="30"/>
          <w:lang w:val="en-US" w:eastAsia="zh-CN"/>
        </w:rPr>
        <w:t>本协议一式肆份，甲方执贰份，乙方执贰份。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甲方名称：云南省公安厅森林警察总队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地址：昆明市盘龙区北京路延长线1178号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邮编：650224</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法定代表人或委托代理人：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项目（技术）负责人：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电话：0871-65736262</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签订日期：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乙方名称：中高后勤服务（云南）有限公司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地址：中国（云南）自由贸易试验区昆明片区官渡区世纪城</w:t>
      </w:r>
    </w:p>
    <w:p>
      <w:pPr>
        <w:keepNext w:val="0"/>
        <w:keepLines w:val="0"/>
        <w:pageBreakBefore w:val="0"/>
        <w:widowControl w:val="0"/>
        <w:kinsoku/>
        <w:wordWrap/>
        <w:overflowPunct/>
        <w:topLinePunct w:val="0"/>
        <w:autoSpaceDE/>
        <w:autoSpaceDN/>
        <w:bidi w:val="0"/>
        <w:adjustRightInd/>
        <w:snapToGrid/>
        <w:spacing w:line="560" w:lineRule="exact"/>
        <w:ind w:firstLine="1500" w:firstLineChars="5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金源国际商务中心2幢6A号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邮编：650200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法定代表人或委托代理人：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经办人：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电话：0871-65188308</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签订日期：      年   月   日</w:t>
      </w:r>
    </w:p>
    <w:sectPr>
      <w:footerReference r:id="rId5" w:type="default"/>
      <w:pgSz w:w="11906" w:h="16838"/>
      <w:pgMar w:top="1417" w:right="1417" w:bottom="1417" w:left="1417" w:header="851" w:footer="68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综艺体简">
    <w:panose1 w:val="02010600000101010101"/>
    <w:charset w:val="86"/>
    <w:family w:val="auto"/>
    <w:pitch w:val="default"/>
    <w:sig w:usb0="00000001" w:usb1="080E0800" w:usb2="00000002" w:usb3="00000000" w:csb0="00040000" w:csb1="00000000"/>
  </w:font>
  <w:font w:name="汉仪瑞意宋简">
    <w:panose1 w:val="00020600040101010101"/>
    <w:charset w:val="86"/>
    <w:family w:val="auto"/>
    <w:pitch w:val="default"/>
    <w:sig w:usb0="A00002BF" w:usb1="1ACF7CFA" w:usb2="00000016" w:usb3="00000000" w:csb0="0004009F" w:csb1="DFD70000"/>
  </w:font>
  <w:font w:name="Century Schoolbook L">
    <w:panose1 w:val="00000000000000000000"/>
    <w:charset w:val="00"/>
    <w:family w:val="auto"/>
    <w:pitch w:val="default"/>
    <w:sig w:usb0="00000000" w:usb1="00000000" w:usb2="00000000" w:usb3="00000000" w:csb0="00000000" w:csb1="00000000"/>
  </w:font>
  <w:font w:name="Droid Naskh Shift Alt">
    <w:panose1 w:val="020B0606030804020204"/>
    <w:charset w:val="00"/>
    <w:family w:val="auto"/>
    <w:pitch w:val="default"/>
    <w:sig w:usb0="8000202F" w:usb1="8000205A" w:usb2="00000008" w:usb3="00000000" w:csb0="0000004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jQ3MWRlZTU0MThmMGY0YzMwZmE2YTgxZGQ3M2EifQ=="/>
  </w:docVars>
  <w:rsids>
    <w:rsidRoot w:val="3AF65C4F"/>
    <w:rsid w:val="0881340D"/>
    <w:rsid w:val="0C48230B"/>
    <w:rsid w:val="0EF52C1B"/>
    <w:rsid w:val="0FE7685E"/>
    <w:rsid w:val="14B454AD"/>
    <w:rsid w:val="160E0AC0"/>
    <w:rsid w:val="16E85143"/>
    <w:rsid w:val="16FB0C1B"/>
    <w:rsid w:val="1A0F6516"/>
    <w:rsid w:val="1A5E2218"/>
    <w:rsid w:val="1A9E518F"/>
    <w:rsid w:val="1C042B13"/>
    <w:rsid w:val="1E3952A9"/>
    <w:rsid w:val="1E44627B"/>
    <w:rsid w:val="1E60648C"/>
    <w:rsid w:val="210F1A2C"/>
    <w:rsid w:val="21980F73"/>
    <w:rsid w:val="26400DD4"/>
    <w:rsid w:val="27E75FB1"/>
    <w:rsid w:val="291803B3"/>
    <w:rsid w:val="2AD93C34"/>
    <w:rsid w:val="2BA87A26"/>
    <w:rsid w:val="2BC421D6"/>
    <w:rsid w:val="2CB00E07"/>
    <w:rsid w:val="2CEC4424"/>
    <w:rsid w:val="2D266723"/>
    <w:rsid w:val="2E1A4F1F"/>
    <w:rsid w:val="2E3F971C"/>
    <w:rsid w:val="2F8C27D5"/>
    <w:rsid w:val="3525331F"/>
    <w:rsid w:val="35EC5E5E"/>
    <w:rsid w:val="37FD82C6"/>
    <w:rsid w:val="38173412"/>
    <w:rsid w:val="385E2EBB"/>
    <w:rsid w:val="3880586C"/>
    <w:rsid w:val="38EC0E39"/>
    <w:rsid w:val="3A560C0C"/>
    <w:rsid w:val="3AF65C4F"/>
    <w:rsid w:val="3D645E25"/>
    <w:rsid w:val="3E0E2A29"/>
    <w:rsid w:val="3EFB8946"/>
    <w:rsid w:val="3FEFE55A"/>
    <w:rsid w:val="3FFE190B"/>
    <w:rsid w:val="40191B5A"/>
    <w:rsid w:val="41DE3ABD"/>
    <w:rsid w:val="48A504D4"/>
    <w:rsid w:val="497B3A97"/>
    <w:rsid w:val="4B005883"/>
    <w:rsid w:val="4C394570"/>
    <w:rsid w:val="4CAD7579"/>
    <w:rsid w:val="510C4014"/>
    <w:rsid w:val="51467C59"/>
    <w:rsid w:val="517224A8"/>
    <w:rsid w:val="569C7291"/>
    <w:rsid w:val="579377CB"/>
    <w:rsid w:val="57D61625"/>
    <w:rsid w:val="58151554"/>
    <w:rsid w:val="59DC1FFF"/>
    <w:rsid w:val="5B327BC1"/>
    <w:rsid w:val="5D2C3020"/>
    <w:rsid w:val="5DBD5E66"/>
    <w:rsid w:val="5EF03431"/>
    <w:rsid w:val="5EFFD867"/>
    <w:rsid w:val="61CA57DB"/>
    <w:rsid w:val="62007D03"/>
    <w:rsid w:val="622F2B65"/>
    <w:rsid w:val="63475F4D"/>
    <w:rsid w:val="63643D5D"/>
    <w:rsid w:val="63A35B46"/>
    <w:rsid w:val="64080953"/>
    <w:rsid w:val="687DEFC6"/>
    <w:rsid w:val="68EE6040"/>
    <w:rsid w:val="6C394FCD"/>
    <w:rsid w:val="6D7C1D99"/>
    <w:rsid w:val="70C110CF"/>
    <w:rsid w:val="75E60C29"/>
    <w:rsid w:val="77E35BAA"/>
    <w:rsid w:val="7BFBC507"/>
    <w:rsid w:val="7C813019"/>
    <w:rsid w:val="7EA3220D"/>
    <w:rsid w:val="7FDC7702"/>
    <w:rsid w:val="EFF1A34E"/>
    <w:rsid w:val="FF7B9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adjustRightInd w:val="0"/>
      <w:snapToGrid w:val="0"/>
      <w:spacing w:line="360" w:lineRule="auto"/>
      <w:ind w:left="0" w:firstLine="0"/>
      <w:jc w:val="center"/>
      <w:textAlignment w:val="baseline"/>
      <w:outlineLvl w:val="0"/>
    </w:pPr>
    <w:rPr>
      <w:b/>
      <w:kern w:val="44"/>
      <w:sz w:val="36"/>
    </w:rPr>
  </w:style>
  <w:style w:type="paragraph" w:styleId="4">
    <w:name w:val="heading 2"/>
    <w:basedOn w:val="1"/>
    <w:next w:val="1"/>
    <w:link w:val="19"/>
    <w:unhideWhenUsed/>
    <w:qFormat/>
    <w:uiPriority w:val="0"/>
    <w:pPr>
      <w:keepNext/>
      <w:adjustRightInd w:val="0"/>
      <w:spacing w:line="360" w:lineRule="auto"/>
      <w:ind w:left="0" w:firstLine="0"/>
      <w:jc w:val="center"/>
      <w:textAlignment w:val="baseline"/>
      <w:outlineLvl w:val="1"/>
    </w:pPr>
    <w:rPr>
      <w:b/>
      <w:kern w:val="0"/>
      <w:sz w:val="32"/>
    </w:rPr>
  </w:style>
  <w:style w:type="paragraph" w:styleId="5">
    <w:name w:val="heading 3"/>
    <w:basedOn w:val="1"/>
    <w:next w:val="1"/>
    <w:semiHidden/>
    <w:unhideWhenUsed/>
    <w:qFormat/>
    <w:uiPriority w:val="0"/>
    <w:pPr>
      <w:keepNext/>
      <w:keepLines/>
      <w:spacing w:beforeLines="0" w:beforeAutospacing="0" w:afterLines="0" w:afterAutospacing="0" w:line="360" w:lineRule="auto"/>
      <w:ind w:firstLine="0" w:firstLineChars="0"/>
      <w:jc w:val="center"/>
      <w:outlineLvl w:val="2"/>
    </w:pPr>
    <w:rPr>
      <w:b/>
      <w:sz w:val="30"/>
    </w:rPr>
  </w:style>
  <w:style w:type="paragraph" w:styleId="6">
    <w:name w:val="heading 4"/>
    <w:basedOn w:val="1"/>
    <w:next w:val="1"/>
    <w:semiHidden/>
    <w:unhideWhenUsed/>
    <w:qFormat/>
    <w:uiPriority w:val="0"/>
    <w:pPr>
      <w:keepNext/>
      <w:keepLines/>
      <w:spacing w:beforeLines="0" w:beforeAutospacing="0" w:afterLines="0" w:afterAutospacing="0" w:line="360" w:lineRule="auto"/>
      <w:ind w:firstLine="0" w:firstLineChars="0"/>
      <w:jc w:val="center"/>
      <w:outlineLvl w:val="3"/>
    </w:pPr>
    <w:rPr>
      <w:rFonts w:ascii="Arial" w:hAnsi="Arial"/>
      <w:b/>
      <w:sz w:val="28"/>
    </w:rPr>
  </w:style>
  <w:style w:type="paragraph" w:styleId="7">
    <w:name w:val="heading 5"/>
    <w:basedOn w:val="1"/>
    <w:next w:val="1"/>
    <w:semiHidden/>
    <w:unhideWhenUsed/>
    <w:qFormat/>
    <w:uiPriority w:val="0"/>
    <w:pPr>
      <w:keepNext/>
      <w:keepLines/>
      <w:spacing w:beforeLines="0" w:beforeAutospacing="0" w:afterLines="0" w:afterAutospacing="0" w:line="360" w:lineRule="auto"/>
      <w:ind w:firstLine="0" w:firstLineChars="0"/>
      <w:jc w:val="left"/>
      <w:outlineLvl w:val="4"/>
    </w:pPr>
    <w:rPr>
      <w:b/>
    </w:rPr>
  </w:style>
  <w:style w:type="paragraph" w:styleId="8">
    <w:name w:val="heading 6"/>
    <w:basedOn w:val="1"/>
    <w:next w:val="1"/>
    <w:semiHidden/>
    <w:unhideWhenUsed/>
    <w:qFormat/>
    <w:uiPriority w:val="0"/>
    <w:pPr>
      <w:keepNext/>
      <w:keepLines/>
      <w:spacing w:beforeLines="0" w:beforeAutospacing="0" w:afterLines="0" w:afterAutospacing="0" w:line="360" w:lineRule="auto"/>
      <w:ind w:firstLine="0" w:firstLineChars="0"/>
      <w:jc w:val="left"/>
      <w:outlineLvl w:val="5"/>
    </w:pPr>
    <w:rPr>
      <w:rFonts w:ascii="Arial" w:hAnsi="Arial" w:eastAsia="宋体" w:cs="宋体"/>
      <w:b/>
      <w:lang w:val="en-US" w:eastAsia="zh-CN" w:bidi="ar-SA"/>
    </w:rPr>
  </w:style>
  <w:style w:type="paragraph" w:styleId="9">
    <w:name w:val="heading 7"/>
    <w:basedOn w:val="1"/>
    <w:next w:val="1"/>
    <w:semiHidden/>
    <w:unhideWhenUsed/>
    <w:qFormat/>
    <w:uiPriority w:val="0"/>
    <w:pPr>
      <w:keepNext/>
      <w:keepLines/>
      <w:spacing w:beforeLines="0" w:beforeAutospacing="0" w:afterLines="0" w:afterAutospacing="0" w:line="360" w:lineRule="auto"/>
      <w:outlineLvl w:val="6"/>
    </w:pPr>
    <w:rPr>
      <w:rFonts w:ascii="Times New Roman" w:hAnsi="Times New Roman" w:eastAsia="宋体" w:cs="Times New Roman"/>
      <w:b/>
      <w:szCs w:val="24"/>
    </w:rPr>
  </w:style>
  <w:style w:type="paragraph" w:styleId="10">
    <w:name w:val="heading 8"/>
    <w:basedOn w:val="1"/>
    <w:next w:val="1"/>
    <w:semiHidden/>
    <w:unhideWhenUsed/>
    <w:qFormat/>
    <w:uiPriority w:val="0"/>
    <w:pPr>
      <w:keepNext/>
      <w:keepLines/>
      <w:spacing w:beforeLines="0" w:beforeAutospacing="0" w:afterLines="0" w:afterAutospacing="0" w:line="317" w:lineRule="auto"/>
      <w:outlineLvl w:val="7"/>
    </w:pPr>
    <w:rPr>
      <w:rFonts w:ascii="Arial" w:hAnsi="Arial" w:eastAsia="宋体" w:cs="Times New Roman"/>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11">
    <w:name w:val="Normal Indent"/>
    <w:basedOn w:val="1"/>
    <w:qFormat/>
    <w:uiPriority w:val="0"/>
    <w:pPr>
      <w:ind w:firstLine="420" w:firstLineChars="200"/>
    </w:pPr>
  </w:style>
  <w:style w:type="paragraph" w:styleId="12">
    <w:name w:val="Document Map"/>
    <w:qFormat/>
    <w:uiPriority w:val="0"/>
    <w:pPr>
      <w:widowControl w:val="0"/>
      <w:shd w:val="clear" w:color="auto" w:fill="000080"/>
      <w:spacing w:line="360" w:lineRule="auto"/>
      <w:jc w:val="both"/>
    </w:pPr>
    <w:rPr>
      <w:rFonts w:ascii="宋体" w:hAnsi="宋体" w:eastAsia="宋体" w:cs="宋体"/>
      <w:bCs/>
      <w:kern w:val="2"/>
      <w:sz w:val="24"/>
      <w:szCs w:val="24"/>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7">
    <w:name w:val="标题6"/>
    <w:basedOn w:val="1"/>
    <w:next w:val="1"/>
    <w:qFormat/>
    <w:uiPriority w:val="0"/>
    <w:pPr>
      <w:ind w:firstLine="0" w:firstLineChars="0"/>
    </w:pPr>
    <w:rPr>
      <w:b/>
    </w:rPr>
  </w:style>
  <w:style w:type="paragraph" w:customStyle="1" w:styleId="18">
    <w:name w:val="标题5"/>
    <w:basedOn w:val="1"/>
    <w:next w:val="1"/>
    <w:qFormat/>
    <w:uiPriority w:val="0"/>
    <w:pPr>
      <w:ind w:firstLine="0" w:firstLineChars="0"/>
    </w:pPr>
    <w:rPr>
      <w:b/>
    </w:rPr>
  </w:style>
  <w:style w:type="character" w:customStyle="1" w:styleId="19">
    <w:name w:val="标题 2 字符"/>
    <w:basedOn w:val="16"/>
    <w:link w:val="4"/>
    <w:qFormat/>
    <w:uiPriority w:val="0"/>
    <w:rPr>
      <w:rFonts w:ascii="Times New Roman" w:hAnsi="Times New Roman" w:eastAsia="宋体" w:cs="Times New Roman"/>
      <w:b/>
      <w:kern w:val="0"/>
      <w:sz w:val="32"/>
      <w:szCs w:val="20"/>
    </w:rPr>
  </w:style>
  <w:style w:type="paragraph" w:customStyle="1" w:styleId="20">
    <w:name w:val="标题8"/>
    <w:basedOn w:val="1"/>
    <w:next w:val="1"/>
    <w:qFormat/>
    <w:uiPriority w:val="0"/>
    <w:pPr>
      <w:keepNext/>
      <w:keepLines/>
      <w:spacing w:beforeLines="0" w:afterLines="0"/>
      <w:jc w:val="left"/>
      <w:outlineLvl w:val="7"/>
    </w:pPr>
    <w:rPr>
      <w:rFonts w:hint="eastAsia" w:ascii="Arial" w:hAnsi="Arial" w:eastAsia="宋体" w:cs="Times New Roman"/>
      <w:b/>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2023-09-22T19:19:00Z</dcterms:created>
  <dc:creator>蔡航</dc:creator>
  <cp:lastModifiedBy>kylin</cp:lastModifiedBy>
  <cp:lastPrinted>2023-11-15T08:59:00Z</cp:lastPrinted>
  <dcterms:modified xsi:type="dcterms:W3CDTF">2023-11-14T22:25:59Z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2840D9FF6E4949E79ECC208135662E4E</vt:lpwstr>
  </property>
</Properties>
</file>