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59" w:line="219" w:lineRule="auto"/>
        <w:ind w:left="1625"/>
        <w:outlineLvl w:val="0"/>
        <w:rPr>
          <w:sz w:val="30"/>
          <w:szCs w:val="30"/>
        </w:rPr>
      </w:pPr>
      <w: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1151890</wp:posOffset>
            </wp:positionH>
            <wp:positionV relativeFrom="page">
              <wp:posOffset>3778885</wp:posOffset>
            </wp:positionV>
            <wp:extent cx="2218690" cy="2953385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18944" cy="29535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0"/>
          <w:szCs w:val="30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安全帽、安全绳、安全带使用管理规定</w:t>
      </w:r>
    </w:p>
    <w:p>
      <w:pPr>
        <w:spacing w:line="242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pStyle w:val="2"/>
        <w:spacing w:before="65" w:line="408" w:lineRule="exact"/>
        <w:ind w:left="37"/>
      </w:pPr>
      <w:r>
        <w:rPr>
          <w:spacing w:val="8"/>
          <w:position w:val="15"/>
        </w:rPr>
        <w:t>1.适用于公司工程、绿化、安防、保洁等所有岗位涉及如下环境及操作：</w:t>
      </w:r>
    </w:p>
    <w:p>
      <w:pPr>
        <w:pStyle w:val="2"/>
        <w:spacing w:line="226" w:lineRule="auto"/>
        <w:ind w:left="443"/>
      </w:pPr>
      <w:r>
        <w:rPr>
          <w:spacing w:val="4"/>
        </w:rPr>
        <w:t>a)凡离地面/楼板面</w:t>
      </w:r>
      <w:r>
        <w:rPr>
          <w:spacing w:val="-8"/>
        </w:rPr>
        <w:t xml:space="preserve"> </w:t>
      </w:r>
      <w:r>
        <w:rPr>
          <w:spacing w:val="4"/>
        </w:rPr>
        <w:t>1M</w:t>
      </w:r>
      <w:r>
        <w:rPr>
          <w:spacing w:val="-21"/>
        </w:rPr>
        <w:t xml:space="preserve"> </w:t>
      </w:r>
      <w:r>
        <w:rPr>
          <w:spacing w:val="4"/>
        </w:rPr>
        <w:t>的高空作业时；</w:t>
      </w:r>
    </w:p>
    <w:p>
      <w:pPr>
        <w:pStyle w:val="2"/>
        <w:spacing w:before="162" w:line="408" w:lineRule="exact"/>
        <w:ind w:left="438"/>
      </w:pPr>
      <w:r>
        <w:rPr>
          <w:spacing w:val="7"/>
          <w:position w:val="15"/>
        </w:rPr>
        <w:t>b)各种危险环境下：例如有物体/人体坠落风险、上方/顶部有尖锐物体、空间狭窄有身</w:t>
      </w:r>
    </w:p>
    <w:p>
      <w:pPr>
        <w:pStyle w:val="2"/>
        <w:spacing w:line="227" w:lineRule="auto"/>
        <w:ind w:left="651"/>
      </w:pPr>
      <w:r>
        <w:rPr>
          <w:spacing w:val="8"/>
        </w:rPr>
        <w:t>体碰撞风险、设备检测可能产生火花时；</w:t>
      </w:r>
    </w:p>
    <w:p>
      <w:pPr>
        <w:pStyle w:val="2"/>
        <w:spacing w:before="164" w:line="228" w:lineRule="auto"/>
        <w:ind w:left="446"/>
      </w:pPr>
      <w:r>
        <w:rPr>
          <w:spacing w:val="9"/>
        </w:rPr>
        <w:t>c)工具、器械、设备操作面或手位高过头顶（有坠</w:t>
      </w:r>
      <w:r>
        <w:rPr>
          <w:spacing w:val="8"/>
        </w:rPr>
        <w:t>物风险）时；</w:t>
      </w:r>
      <w:bookmarkStart w:id="0" w:name="_GoBack"/>
      <w:bookmarkEnd w:id="0"/>
    </w:p>
    <w:p>
      <w:pPr>
        <w:pStyle w:val="2"/>
        <w:spacing w:before="161" w:line="228" w:lineRule="auto"/>
        <w:ind w:left="446"/>
      </w:pPr>
      <w:r>
        <w:rPr>
          <w:spacing w:val="9"/>
        </w:rPr>
        <w:t>d)各层级员工对高位安全隐患巡视及监督、协助现场</w:t>
      </w:r>
      <w:r>
        <w:rPr>
          <w:spacing w:val="8"/>
        </w:rPr>
        <w:t>隐患处理时；</w:t>
      </w:r>
    </w:p>
    <w:p>
      <w:pPr>
        <w:pStyle w:val="2"/>
        <w:spacing w:before="161" w:line="408" w:lineRule="exact"/>
        <w:ind w:left="447"/>
      </w:pPr>
      <w:r>
        <w:rPr>
          <w:spacing w:val="7"/>
          <w:position w:val="15"/>
        </w:rPr>
        <w:t>e)要求戴安全帽方可进入/操作时。</w:t>
      </w:r>
    </w:p>
    <w:p>
      <w:pPr>
        <w:pStyle w:val="2"/>
        <w:spacing w:before="1" w:line="217" w:lineRule="auto"/>
        <w:ind w:left="24"/>
      </w:pPr>
      <w:r>
        <w:rPr>
          <w:spacing w:val="6"/>
        </w:rPr>
        <w:t>2.安全帽的使用规范：</w:t>
      </w:r>
    </w:p>
    <w:p>
      <w:pPr>
        <w:spacing w:line="4951" w:lineRule="exact"/>
        <w:ind w:firstLine="3988"/>
      </w:pPr>
      <w:r>
        <w:rPr>
          <w:position w:val="-99"/>
        </w:rPr>
        <w:drawing>
          <wp:inline distT="0" distB="0" distL="0" distR="0">
            <wp:extent cx="3542665" cy="3143885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43299" cy="3144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463" w:lineRule="auto"/>
        <w:rPr>
          <w:rFonts w:ascii="Arial"/>
          <w:sz w:val="21"/>
        </w:rPr>
      </w:pPr>
    </w:p>
    <w:p>
      <w:pPr>
        <w:pStyle w:val="2"/>
        <w:spacing w:before="66" w:line="408" w:lineRule="exact"/>
        <w:ind w:left="443"/>
      </w:pPr>
      <w:r>
        <w:rPr>
          <w:spacing w:val="7"/>
          <w:position w:val="15"/>
        </w:rPr>
        <w:t>a) 安全帽在佩戴前应调整好松紧大小，</w:t>
      </w:r>
      <w:r>
        <w:rPr>
          <w:spacing w:val="-48"/>
          <w:position w:val="15"/>
        </w:rPr>
        <w:t xml:space="preserve"> </w:t>
      </w:r>
      <w:r>
        <w:rPr>
          <w:spacing w:val="7"/>
          <w:position w:val="15"/>
        </w:rPr>
        <w:t>以帽子不能在头部自由活动，</w:t>
      </w:r>
      <w:r>
        <w:rPr>
          <w:spacing w:val="-52"/>
          <w:position w:val="15"/>
        </w:rPr>
        <w:t xml:space="preserve"> </w:t>
      </w:r>
      <w:r>
        <w:rPr>
          <w:spacing w:val="7"/>
          <w:position w:val="15"/>
        </w:rPr>
        <w:t>自身又未感觉不</w:t>
      </w:r>
    </w:p>
    <w:p>
      <w:pPr>
        <w:pStyle w:val="2"/>
        <w:spacing w:line="229" w:lineRule="auto"/>
        <w:ind w:left="651"/>
      </w:pPr>
      <w:r>
        <w:rPr>
          <w:spacing w:val="5"/>
        </w:rPr>
        <w:t>适为宜。</w:t>
      </w:r>
    </w:p>
    <w:p>
      <w:pPr>
        <w:pStyle w:val="2"/>
        <w:spacing w:before="163" w:line="227" w:lineRule="auto"/>
        <w:ind w:left="438"/>
      </w:pPr>
      <w:r>
        <w:rPr>
          <w:spacing w:val="9"/>
        </w:rPr>
        <w:t>b) 帽衬必须与帽壳连接良好，应有一定间隙，该</w:t>
      </w:r>
      <w:r>
        <w:rPr>
          <w:spacing w:val="8"/>
        </w:rPr>
        <w:t>间隙一般为</w:t>
      </w:r>
      <w:r>
        <w:rPr>
          <w:spacing w:val="-37"/>
        </w:rPr>
        <w:t xml:space="preserve"> </w:t>
      </w:r>
      <w:r>
        <w:rPr>
          <w:spacing w:val="8"/>
        </w:rPr>
        <w:t>2－4</w:t>
      </w:r>
      <w:r>
        <w:t>cm</w:t>
      </w:r>
      <w:r>
        <w:rPr>
          <w:spacing w:val="8"/>
        </w:rPr>
        <w:t>。</w:t>
      </w:r>
    </w:p>
    <w:p>
      <w:pPr>
        <w:pStyle w:val="2"/>
        <w:spacing w:before="162" w:line="408" w:lineRule="exact"/>
        <w:ind w:left="446"/>
      </w:pPr>
      <w:r>
        <w:rPr>
          <w:spacing w:val="10"/>
          <w:position w:val="15"/>
        </w:rPr>
        <w:t>c) 应戴正、帽带系紧，不得歪戴，或戴</w:t>
      </w:r>
      <w:r>
        <w:rPr>
          <w:spacing w:val="9"/>
          <w:position w:val="15"/>
        </w:rPr>
        <w:t>在脑后方。帽箍的大小应根据佩戴人的头型调</w:t>
      </w:r>
    </w:p>
    <w:p>
      <w:pPr>
        <w:pStyle w:val="2"/>
        <w:spacing w:before="1" w:line="226" w:lineRule="auto"/>
        <w:ind w:left="651"/>
      </w:pPr>
      <w:r>
        <w:rPr>
          <w:spacing w:val="8"/>
        </w:rPr>
        <w:t>整箍紧；女性配戴安全帽应将头发放进帽衬。</w:t>
      </w:r>
    </w:p>
    <w:p>
      <w:pPr>
        <w:pStyle w:val="2"/>
        <w:spacing w:before="162" w:line="410" w:lineRule="exact"/>
        <w:ind w:left="446"/>
      </w:pPr>
      <w:r>
        <w:rPr>
          <w:spacing w:val="10"/>
          <w:position w:val="15"/>
        </w:rPr>
        <w:t>d) 安全帽的下颌带必须扣在颌下，并系</w:t>
      </w:r>
      <w:r>
        <w:rPr>
          <w:spacing w:val="9"/>
          <w:position w:val="15"/>
        </w:rPr>
        <w:t>牢，松紧要适度。以头部前后摆动、大风或是</w:t>
      </w:r>
    </w:p>
    <w:p>
      <w:pPr>
        <w:pStyle w:val="2"/>
        <w:spacing w:before="1" w:line="227" w:lineRule="auto"/>
        <w:ind w:left="651"/>
      </w:pPr>
      <w:r>
        <w:rPr>
          <w:spacing w:val="9"/>
        </w:rPr>
        <w:t>被其他障碍物碰撞、或当人体发生坠落或二次击打时，不至于脱落为宜；</w:t>
      </w:r>
    </w:p>
    <w:p>
      <w:pPr>
        <w:pStyle w:val="2"/>
        <w:spacing w:before="161" w:line="408" w:lineRule="exact"/>
        <w:ind w:left="447"/>
      </w:pPr>
      <w:r>
        <w:rPr>
          <w:spacing w:val="7"/>
          <w:position w:val="15"/>
        </w:rPr>
        <w:t>e) 定期检查安全帽有没有龟裂、下凹、裂痕和磨损等情</w:t>
      </w:r>
      <w:r>
        <w:rPr>
          <w:spacing w:val="6"/>
          <w:position w:val="15"/>
        </w:rPr>
        <w:t>况，发现异常现象要立即更换，</w:t>
      </w:r>
    </w:p>
    <w:p>
      <w:pPr>
        <w:pStyle w:val="2"/>
        <w:spacing w:before="1" w:line="226" w:lineRule="auto"/>
        <w:ind w:left="654"/>
      </w:pPr>
      <w:r>
        <w:rPr>
          <w:spacing w:val="9"/>
        </w:rPr>
        <w:t>不得再继续使用。任何受过重击、有裂痕的安全帽，不论有无损坏现象，均应报废。</w:t>
      </w:r>
    </w:p>
    <w:p>
      <w:pPr>
        <w:pStyle w:val="2"/>
        <w:spacing w:before="162" w:line="228" w:lineRule="auto"/>
        <w:ind w:left="26"/>
      </w:pPr>
      <w:r>
        <w:rPr>
          <w:spacing w:val="7"/>
        </w:rPr>
        <w:t>3.安全带、安全绳使用及注意事项：</w:t>
      </w:r>
    </w:p>
    <w:p>
      <w:pPr>
        <w:spacing w:line="228" w:lineRule="auto"/>
        <w:sectPr>
          <w:pgSz w:w="11906" w:h="16839"/>
          <w:pgMar w:top="1425" w:right="551" w:bottom="0" w:left="1785" w:header="0" w:footer="0" w:gutter="0"/>
          <w:cols w:space="720" w:num="1"/>
        </w:sectPr>
      </w:pPr>
    </w:p>
    <w:p>
      <w:pPr>
        <w:pStyle w:val="2"/>
        <w:spacing w:before="41" w:line="378" w:lineRule="auto"/>
        <w:ind w:left="662" w:right="15" w:hanging="219"/>
      </w:pPr>
      <w:r>
        <w:rPr>
          <w:spacing w:val="8"/>
        </w:rPr>
        <w:t>a)所有离地</w:t>
      </w:r>
      <w:r>
        <w:rPr>
          <w:spacing w:val="-15"/>
        </w:rPr>
        <w:t xml:space="preserve"> </w:t>
      </w:r>
      <w:r>
        <w:rPr>
          <w:spacing w:val="8"/>
        </w:rPr>
        <w:t>1M</w:t>
      </w:r>
      <w:r>
        <w:rPr>
          <w:spacing w:val="-24"/>
        </w:rPr>
        <w:t xml:space="preserve"> </w:t>
      </w:r>
      <w:r>
        <w:rPr>
          <w:spacing w:val="8"/>
        </w:rPr>
        <w:t>的环境：任何悬吊的、倾斜的平台或工作台、没有脚手架、没有任何护</w:t>
      </w:r>
      <w:r>
        <w:t xml:space="preserve"> </w:t>
      </w:r>
      <w:r>
        <w:rPr>
          <w:spacing w:val="10"/>
        </w:rPr>
        <w:t>栏及无可靠防坠落措施、在梯子、树木、窗子、墙面屋面作业，高度超过</w:t>
      </w:r>
      <w:r>
        <w:rPr>
          <w:spacing w:val="-21"/>
        </w:rPr>
        <w:t xml:space="preserve"> </w:t>
      </w:r>
      <w:r>
        <w:rPr>
          <w:spacing w:val="10"/>
        </w:rPr>
        <w:t>1</w:t>
      </w:r>
      <w:r>
        <w:rPr>
          <w:spacing w:val="9"/>
        </w:rPr>
        <w:t>M，离</w:t>
      </w:r>
    </w:p>
    <w:p>
      <w:pPr>
        <w:pStyle w:val="2"/>
        <w:spacing w:line="227" w:lineRule="auto"/>
        <w:ind w:left="662"/>
      </w:pPr>
      <w:r>
        <w:rPr>
          <w:spacing w:val="4"/>
        </w:rPr>
        <w:t>边缘或开口</w:t>
      </w:r>
      <w:r>
        <w:rPr>
          <w:spacing w:val="-18"/>
        </w:rPr>
        <w:t xml:space="preserve"> </w:t>
      </w:r>
      <w:r>
        <w:rPr>
          <w:spacing w:val="4"/>
        </w:rPr>
        <w:t>1.2M</w:t>
      </w:r>
      <w:r>
        <w:rPr>
          <w:spacing w:val="-15"/>
        </w:rPr>
        <w:t xml:space="preserve"> </w:t>
      </w:r>
      <w:r>
        <w:rPr>
          <w:spacing w:val="4"/>
        </w:rPr>
        <w:t>内没有防护栏时；</w:t>
      </w:r>
    </w:p>
    <w:p>
      <w:pPr>
        <w:pStyle w:val="2"/>
        <w:spacing w:before="161" w:line="408" w:lineRule="exact"/>
        <w:ind w:left="438"/>
      </w:pPr>
      <w:r>
        <w:rPr>
          <w:spacing w:val="9"/>
          <w:position w:val="15"/>
        </w:rPr>
        <w:t>b)安全绳应高挂低用，禁止系挂在移动或不牢固的物</w:t>
      </w:r>
      <w:r>
        <w:rPr>
          <w:spacing w:val="8"/>
          <w:position w:val="15"/>
        </w:rPr>
        <w:t>体上；</w:t>
      </w:r>
    </w:p>
    <w:p>
      <w:pPr>
        <w:pStyle w:val="2"/>
        <w:spacing w:line="226" w:lineRule="auto"/>
        <w:ind w:left="446"/>
      </w:pPr>
      <w:r>
        <w:rPr>
          <w:spacing w:val="8"/>
        </w:rPr>
        <w:t>c)禁止将安全带挂在不牢固或带尖锐角的构件上；</w:t>
      </w:r>
    </w:p>
    <w:p>
      <w:pPr>
        <w:pStyle w:val="2"/>
        <w:spacing w:before="161" w:line="228" w:lineRule="auto"/>
        <w:ind w:left="446"/>
      </w:pPr>
      <w:r>
        <w:rPr>
          <w:spacing w:val="8"/>
        </w:rPr>
        <w:t>d）同类型安全带，各部件不能擅自更换；</w:t>
      </w:r>
    </w:p>
    <w:p>
      <w:pPr>
        <w:pStyle w:val="2"/>
        <w:spacing w:before="164" w:line="408" w:lineRule="exact"/>
        <w:ind w:left="447"/>
      </w:pPr>
      <w:r>
        <w:rPr>
          <w:spacing w:val="8"/>
          <w:position w:val="15"/>
        </w:rPr>
        <w:t>e)受到严重冲击的安全带，即使外型未变也不可使用；</w:t>
      </w:r>
    </w:p>
    <w:p>
      <w:pPr>
        <w:pStyle w:val="2"/>
        <w:spacing w:before="1" w:line="226" w:lineRule="auto"/>
        <w:ind w:left="445"/>
      </w:pPr>
      <w:r>
        <w:rPr>
          <w:spacing w:val="7"/>
        </w:rPr>
        <w:t>f)严禁使用安全带来传递重物；</w:t>
      </w:r>
    </w:p>
    <w:p>
      <w:pPr>
        <w:pStyle w:val="2"/>
        <w:spacing w:before="162" w:line="408" w:lineRule="exact"/>
        <w:ind w:left="445"/>
      </w:pPr>
      <w:r>
        <w:rPr>
          <w:spacing w:val="8"/>
          <w:position w:val="15"/>
        </w:rPr>
        <w:t>g)安全带要挂在上方牢固可靠处，高度不低于腰部。</w:t>
      </w:r>
    </w:p>
    <w:p>
      <w:pPr>
        <w:pStyle w:val="2"/>
        <w:spacing w:before="1" w:line="227" w:lineRule="auto"/>
        <w:ind w:left="439"/>
      </w:pPr>
      <w:r>
        <w:rPr>
          <w:spacing w:val="8"/>
        </w:rPr>
        <w:t>h)要束紧腰带，腰扣组件必须系紧系正；</w:t>
      </w:r>
    </w:p>
    <w:p>
      <w:pPr>
        <w:pStyle w:val="2"/>
        <w:spacing w:before="164" w:line="408" w:lineRule="exact"/>
        <w:ind w:right="15"/>
        <w:jc w:val="right"/>
      </w:pPr>
      <w:r>
        <w:rPr>
          <w:spacing w:val="7"/>
          <w:position w:val="15"/>
        </w:rPr>
        <w:t>i)利用安全带进行悬挂作业时，不能将挂勾直接勾在安全带</w:t>
      </w:r>
      <w:r>
        <w:rPr>
          <w:spacing w:val="6"/>
          <w:position w:val="15"/>
        </w:rPr>
        <w:t>绳上，应勾在安全带绳的挂</w:t>
      </w:r>
    </w:p>
    <w:p>
      <w:pPr>
        <w:pStyle w:val="2"/>
        <w:spacing w:before="1" w:line="229" w:lineRule="auto"/>
        <w:ind w:left="663"/>
      </w:pPr>
      <w:r>
        <w:rPr>
          <w:spacing w:val="3"/>
        </w:rPr>
        <w:t>环上；</w:t>
      </w:r>
    </w:p>
    <w:p>
      <w:pPr>
        <w:pStyle w:val="2"/>
        <w:spacing w:before="257" w:line="432" w:lineRule="auto"/>
        <w:ind w:left="23" w:right="11" w:hanging="2"/>
        <w:jc w:val="both"/>
      </w:pPr>
      <w:r>
        <w:rPr>
          <w:spacing w:val="7"/>
        </w:rPr>
        <w:t>4.各服务中心每月定期组织安全帽、安全绳、安全带使用及高处作业安全培训，提高安全意</w:t>
      </w:r>
      <w:r>
        <w:rPr>
          <w:spacing w:val="11"/>
        </w:rPr>
        <w:t xml:space="preserve"> </w:t>
      </w:r>
      <w:r>
        <w:rPr>
          <w:spacing w:val="7"/>
        </w:rPr>
        <w:t>识；由片区经理不定期查验，运管中心及质量技术部随机监管及监督。如检查发现未按此规</w:t>
      </w:r>
      <w:r>
        <w:rPr>
          <w:spacing w:val="15"/>
        </w:rPr>
        <w:t xml:space="preserve"> </w:t>
      </w:r>
      <w:r>
        <w:rPr>
          <w:spacing w:val="7"/>
        </w:rPr>
        <w:t>定操作的，按公司绩效考核制度执行，即每人每项次扣责任管理</w:t>
      </w:r>
      <w:r>
        <w:rPr>
          <w:spacing w:val="6"/>
        </w:rPr>
        <w:t>员当月绩效考核</w:t>
      </w:r>
      <w:r>
        <w:rPr>
          <w:spacing w:val="-35"/>
        </w:rPr>
        <w:t xml:space="preserve"> </w:t>
      </w:r>
      <w:r>
        <w:rPr>
          <w:spacing w:val="6"/>
        </w:rPr>
        <w:t>5</w:t>
      </w:r>
      <w:r>
        <w:rPr>
          <w:spacing w:val="-35"/>
        </w:rPr>
        <w:t xml:space="preserve"> </w:t>
      </w:r>
      <w:r>
        <w:rPr>
          <w:spacing w:val="6"/>
        </w:rPr>
        <w:t>分，并由</w:t>
      </w:r>
    </w:p>
    <w:p>
      <w:pPr>
        <w:pStyle w:val="2"/>
        <w:spacing w:before="1" w:line="227" w:lineRule="auto"/>
        <w:ind w:left="23"/>
      </w:pPr>
      <w:r>
        <w:rPr>
          <w:spacing w:val="7"/>
        </w:rPr>
        <w:t>上级承担连带责任。</w:t>
      </w:r>
    </w:p>
    <w:sectPr>
      <w:pgSz w:w="11906" w:h="16839"/>
      <w:pgMar w:top="1428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DM0OGYwOTc4OWIwNGRmMzU1ZDZmMGZkZjc5ZWNlZGQifQ=="/>
  </w:docVars>
  <w:rsids>
    <w:rsidRoot w:val="00000000"/>
    <w:rsid w:val="47457329"/>
    <w:rsid w:val="71D936A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896</Words>
  <Characters>928</Characters>
  <TotalTime>2</TotalTime>
  <ScaleCrop>false</ScaleCrop>
  <LinksUpToDate>false</LinksUpToDate>
  <CharactersWithSpaces>948</CharactersWithSpaces>
  <Application>WPS Office_12.1.0.16388_F1E327BC-269C-435d-A152-05C5408002CA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2021-08-05T18:37:00Z</dcterms:created>
  <dc:creator>织锦</dc:creator>
  <cp:lastModifiedBy>汤明星</cp:lastModifiedBy>
  <dcterms:modified xsi:type="dcterms:W3CDTF">2024-03-01T01:52:45Z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2023-05-04T13:21:21Z</vt:filetime>
  </property>
  <property fmtid="{D5CDD505-2E9C-101B-9397-08002B2CF9AE}" pid="4" name="KSOProductBuildVer">
    <vt:lpwstr>2052-12.1.0.16388</vt:lpwstr>
  </property>
  <property fmtid="{D5CDD505-2E9C-101B-9397-08002B2CF9AE}" pid="5" name="ICV">
    <vt:lpwstr>97F82152A65C4123AA22BCF46FC1E64E_12</vt:lpwstr>
  </property>
</Properties>
</file>