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化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粪</w:t>
      </w:r>
    </w:p>
    <w:p>
      <w:pPr>
        <w:jc w:val="center"/>
        <w:rPr>
          <w:rFonts w:hint="eastAsia"/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池</w:t>
      </w:r>
    </w:p>
    <w:p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隔</w:t>
      </w:r>
    </w:p>
    <w:p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油</w:t>
      </w:r>
    </w:p>
    <w:p>
      <w:pPr>
        <w:jc w:val="center"/>
        <w:rPr>
          <w:rFonts w:hint="eastAsia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池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清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掏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清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运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合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同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甲方：</w:t>
      </w:r>
      <w:r>
        <w:rPr>
          <w:rFonts w:hint="eastAsia"/>
          <w:sz w:val="32"/>
          <w:szCs w:val="32"/>
          <w:u w:val="single"/>
        </w:rPr>
        <w:t xml:space="preserve"> 中高后勤服务（云南）有限公司</w:t>
      </w:r>
      <w:r>
        <w:rPr>
          <w:rFonts w:hint="eastAsia"/>
          <w:sz w:val="32"/>
          <w:szCs w:val="32"/>
        </w:rPr>
        <w:t xml:space="preserve">  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乙方：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开远市陈禄本地家政服务部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方信守：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一、</w:t>
      </w:r>
      <w:r>
        <w:rPr>
          <w:rFonts w:hint="eastAsia"/>
          <w:sz w:val="30"/>
          <w:szCs w:val="30"/>
        </w:rPr>
        <w:t>服务</w:t>
      </w:r>
      <w:r>
        <w:rPr>
          <w:sz w:val="30"/>
          <w:szCs w:val="30"/>
        </w:rPr>
        <w:t>范围、价款和期限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sz w:val="30"/>
          <w:szCs w:val="30"/>
        </w:rPr>
        <w:t>1、合同价款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4</w:t>
      </w:r>
      <w:r>
        <w:rPr>
          <w:rFonts w:hint="eastAsia"/>
          <w:sz w:val="30"/>
          <w:szCs w:val="30"/>
          <w:u w:val="single"/>
          <w:lang w:val="en-US" w:eastAsia="zh-CN"/>
        </w:rPr>
        <w:t>8000.00</w:t>
      </w:r>
      <w:r>
        <w:rPr>
          <w:rFonts w:hint="eastAsia"/>
          <w:sz w:val="30"/>
          <w:szCs w:val="30"/>
          <w:u w:val="single"/>
        </w:rPr>
        <w:t>元整</w:t>
      </w:r>
      <w:r>
        <w:rPr>
          <w:rFonts w:hint="eastAsia"/>
          <w:sz w:val="30"/>
          <w:szCs w:val="30"/>
          <w:u w:val="single"/>
          <w:lang w:val="en-US" w:eastAsia="zh-CN"/>
        </w:rPr>
        <w:t>/年</w:t>
      </w: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RMB: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eastAsia="zh-CN"/>
        </w:rPr>
        <w:t>肆万捌仟</w:t>
      </w:r>
      <w:r>
        <w:rPr>
          <w:rFonts w:hint="eastAsia"/>
          <w:sz w:val="30"/>
          <w:szCs w:val="30"/>
          <w:u w:val="single"/>
        </w:rPr>
        <w:t>元整）</w:t>
      </w:r>
      <w:r>
        <w:rPr>
          <w:rFonts w:hint="eastAsia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、清掏清运地点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eastAsia="zh-CN"/>
        </w:rPr>
        <w:t>云南省小龙潭监狱机关、云南省小龙潭监狱第一分监狱、云南省小龙潭监狱第二分监狱、云南省小龙潭监狱第三分监狱、云南省小龙潭监狱第四分监狱、云南省草坝监狱第五分监狱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sz w:val="30"/>
          <w:szCs w:val="30"/>
        </w:rPr>
        <w:t>3、</w:t>
      </w:r>
      <w:r>
        <w:rPr>
          <w:rFonts w:hint="eastAsia"/>
          <w:sz w:val="30"/>
          <w:szCs w:val="30"/>
          <w:lang w:eastAsia="zh-CN"/>
        </w:rPr>
        <w:t>服务要求、服务范围见图</w:t>
      </w:r>
      <w:r>
        <w:rPr>
          <w:rFonts w:hint="eastAsia"/>
          <w:sz w:val="30"/>
          <w:szCs w:val="30"/>
        </w:rPr>
        <w:t>；</w:t>
      </w:r>
    </w:p>
    <w:tbl>
      <w:tblPr>
        <w:tblStyle w:val="7"/>
        <w:tblW w:w="86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1"/>
        <w:gridCol w:w="900"/>
        <w:gridCol w:w="3500"/>
        <w:gridCol w:w="2121"/>
        <w:gridCol w:w="158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区域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服务内容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服务要求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服务地点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办公楼外围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1.化粪池清掏：1个，18立方米/个；2.隔油池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1个，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21立方米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1.化粪池半年清掏1次；2.隔油池管道清理每季度清理1次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开远市市区内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第一分监狱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服务点A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1.化粪池清掏：3个，5立方米/个；2.隔油池管道清理：400m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1.化粪池1年清1次；2.隔油池1个月清理2次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开远小龙潭镇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第二分监狱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服务点A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1.化粪池清：8个，5立方米/个；</w:t>
            </w:r>
          </w:p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2.隔油池管道清理：30m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1.化粪池1年清1次；</w:t>
            </w:r>
          </w:p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2.隔油池1个月清理2次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开远小龙潭镇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4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第三分监狱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服务区A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 xml:space="preserve"> 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1.化粪池：22个，约234立方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米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；2.隔油池3个，约27立方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米；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3.污水处理池1个，约25立方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米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个月清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次。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1.化粪池1年清1次；2.隔油池：1个月清2次；3.污水处理池1个月清理1次。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开远市市区内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第四分监狱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服务区A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1.化粪池清掏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15个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430m³）；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.隔油池2个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，共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25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m³）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.污水处理池1个，约25m³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1.化粪池每年清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次；2.隔油池每月清1次。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开远市市区内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9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第五分监狱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 w:bidi="ar"/>
              </w:rPr>
              <w:t>服务区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A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化粪池清掏：所有化粪池</w:t>
            </w:r>
          </w:p>
          <w:p>
            <w:pPr>
              <w:numPr>
                <w:numId w:val="0"/>
              </w:numPr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所有隔油池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化粪池每年清1次;</w:t>
            </w:r>
          </w:p>
          <w:p>
            <w:pPr>
              <w:numPr>
                <w:ilvl w:val="0"/>
                <w:numId w:val="2"/>
              </w:numPr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.隔油池每月清1次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蒙自草坝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服务期限</w:t>
      </w:r>
      <w:r>
        <w:rPr>
          <w:rFonts w:hint="eastAsia"/>
          <w:sz w:val="30"/>
          <w:szCs w:val="30"/>
        </w:rPr>
        <w:t>：</w:t>
      </w:r>
      <w:r>
        <w:rPr>
          <w:sz w:val="30"/>
          <w:szCs w:val="30"/>
        </w:rPr>
        <w:t>合同期限定为</w:t>
      </w:r>
      <w:r>
        <w:rPr>
          <w:rFonts w:hint="eastAsia"/>
          <w:sz w:val="30"/>
          <w:szCs w:val="30"/>
          <w:u w:val="single"/>
        </w:rPr>
        <w:t xml:space="preserve">  1  </w:t>
      </w:r>
      <w:r>
        <w:rPr>
          <w:sz w:val="30"/>
          <w:szCs w:val="30"/>
        </w:rPr>
        <w:t>年,服务期于</w:t>
      </w:r>
      <w:r>
        <w:rPr>
          <w:rFonts w:hint="eastAsia"/>
          <w:sz w:val="30"/>
          <w:szCs w:val="30"/>
          <w:u w:val="single"/>
        </w:rPr>
        <w:t xml:space="preserve"> 202</w:t>
      </w:r>
      <w:r>
        <w:rPr>
          <w:rFonts w:hint="eastAsia"/>
          <w:sz w:val="30"/>
          <w:szCs w:val="30"/>
          <w:u w:val="single"/>
          <w:lang w:val="en-US" w:eastAsia="zh-CN"/>
        </w:rPr>
        <w:t>4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>8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>月_</w:t>
      </w:r>
      <w:r>
        <w:rPr>
          <w:rFonts w:hint="eastAsia"/>
          <w:sz w:val="30"/>
          <w:szCs w:val="30"/>
          <w:u w:val="single"/>
        </w:rPr>
        <w:t>1</w:t>
      </w:r>
      <w:r>
        <w:rPr>
          <w:rFonts w:hint="eastAsia"/>
          <w:sz w:val="30"/>
          <w:szCs w:val="30"/>
          <w:u w:val="single"/>
          <w:lang w:val="en-US" w:eastAsia="zh-CN"/>
        </w:rPr>
        <w:t>5</w:t>
      </w:r>
      <w:r>
        <w:rPr>
          <w:sz w:val="30"/>
          <w:szCs w:val="30"/>
        </w:rPr>
        <w:t>_日开始至</w:t>
      </w:r>
      <w:r>
        <w:rPr>
          <w:rFonts w:hint="eastAsia"/>
          <w:sz w:val="30"/>
          <w:szCs w:val="30"/>
          <w:u w:val="single"/>
        </w:rPr>
        <w:t xml:space="preserve"> 20</w:t>
      </w:r>
      <w:r>
        <w:rPr>
          <w:rFonts w:hint="eastAsia"/>
          <w:sz w:val="30"/>
          <w:szCs w:val="30"/>
          <w:u w:val="single"/>
          <w:lang w:val="en-US" w:eastAsia="zh-CN"/>
        </w:rPr>
        <w:t>25</w:t>
      </w: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>8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14 </w:t>
      </w:r>
      <w:r>
        <w:rPr>
          <w:sz w:val="30"/>
          <w:szCs w:val="30"/>
        </w:rPr>
        <w:t>日止</w:t>
      </w:r>
      <w:r>
        <w:rPr>
          <w:rFonts w:hint="eastAsia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9</w:t>
      </w:r>
      <w:r>
        <w:rPr>
          <w:sz w:val="30"/>
          <w:szCs w:val="30"/>
        </w:rPr>
        <w:t>、付款方式:</w:t>
      </w:r>
      <w:r>
        <w:rPr>
          <w:rFonts w:hint="eastAsia"/>
          <w:sz w:val="30"/>
          <w:szCs w:val="30"/>
          <w:u w:val="single"/>
        </w:rPr>
        <w:t xml:space="preserve"> 半年支付1次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10、清运工作经甲方书面验收合格后，乙方开具云南省通用电子发票给甲方，甲方付款。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二、服务条款: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1、</w:t>
      </w:r>
      <w:r>
        <w:rPr>
          <w:rFonts w:hint="eastAsia"/>
          <w:sz w:val="30"/>
          <w:szCs w:val="30"/>
        </w:rPr>
        <w:t>甲</w:t>
      </w:r>
      <w:r>
        <w:rPr>
          <w:sz w:val="30"/>
          <w:szCs w:val="30"/>
        </w:rPr>
        <w:t>方应给乙方提供必须的工作条件（如车辆停放在化粪池检视盖板、</w:t>
      </w:r>
      <w:r>
        <w:rPr>
          <w:rFonts w:hint="eastAsia"/>
          <w:sz w:val="30"/>
          <w:szCs w:val="30"/>
          <w:lang w:eastAsia="zh-CN"/>
        </w:rPr>
        <w:t>阴</w:t>
      </w:r>
      <w:r>
        <w:rPr>
          <w:sz w:val="30"/>
          <w:szCs w:val="30"/>
        </w:rPr>
        <w:t>井盖上，施工建盖妨碍清掏清运作业及车辆运行通道场地卫生冲洗用水等</w:t>
      </w:r>
      <w:r>
        <w:rPr>
          <w:rFonts w:hint="eastAsia"/>
          <w:sz w:val="30"/>
          <w:szCs w:val="30"/>
        </w:rPr>
        <w:t>）</w:t>
      </w:r>
      <w:r>
        <w:rPr>
          <w:sz w:val="30"/>
          <w:szCs w:val="30"/>
        </w:rPr>
        <w:t>请</w:t>
      </w:r>
      <w:r>
        <w:rPr>
          <w:rFonts w:hint="eastAsia"/>
          <w:sz w:val="30"/>
          <w:szCs w:val="30"/>
        </w:rPr>
        <w:t>甲</w:t>
      </w:r>
      <w:r>
        <w:rPr>
          <w:sz w:val="30"/>
          <w:szCs w:val="30"/>
        </w:rPr>
        <w:t>方协</w:t>
      </w:r>
      <w:r>
        <w:rPr>
          <w:rFonts w:hint="eastAsia"/>
          <w:sz w:val="30"/>
          <w:szCs w:val="30"/>
        </w:rPr>
        <w:t>调解决；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2、乙方应做到文明清掏清运，保</w:t>
      </w:r>
      <w:r>
        <w:rPr>
          <w:rFonts w:hint="eastAsia"/>
          <w:sz w:val="30"/>
          <w:szCs w:val="30"/>
        </w:rPr>
        <w:t>质</w:t>
      </w:r>
      <w:r>
        <w:rPr>
          <w:sz w:val="30"/>
          <w:szCs w:val="30"/>
        </w:rPr>
        <w:t>保量按期清运完成，化粪池在清掏清运合同期内出现堵塞、满溢现象，甲方电话通知乙方在工作时间内2小时赶到现场处理。不再收取费用。若属甲方管理使用不当造成堵塞，甲、乙双方协商解决。</w:t>
      </w: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如:人为因素、自然灾等不可抗力因素等</w:t>
      </w:r>
      <w:r>
        <w:rPr>
          <w:rFonts w:hint="eastAsia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3、乙方在负责甲方化粪池</w:t>
      </w:r>
      <w:r>
        <w:rPr>
          <w:rFonts w:hint="eastAsia"/>
          <w:sz w:val="30"/>
          <w:szCs w:val="30"/>
        </w:rPr>
        <w:t>粪便</w:t>
      </w:r>
      <w:r>
        <w:rPr>
          <w:sz w:val="30"/>
          <w:szCs w:val="30"/>
        </w:rPr>
        <w:t>清</w:t>
      </w:r>
      <w:r>
        <w:rPr>
          <w:rFonts w:hint="eastAsia"/>
          <w:sz w:val="30"/>
          <w:szCs w:val="30"/>
        </w:rPr>
        <w:t>掏</w:t>
      </w:r>
      <w:r>
        <w:rPr>
          <w:sz w:val="30"/>
          <w:szCs w:val="30"/>
        </w:rPr>
        <w:t>、清运</w:t>
      </w:r>
      <w:r>
        <w:rPr>
          <w:rFonts w:hint="eastAsia"/>
          <w:sz w:val="30"/>
          <w:szCs w:val="30"/>
        </w:rPr>
        <w:t>处</w:t>
      </w:r>
      <w:r>
        <w:rPr>
          <w:sz w:val="30"/>
          <w:szCs w:val="30"/>
        </w:rPr>
        <w:t>理的</w:t>
      </w:r>
      <w:r>
        <w:rPr>
          <w:rFonts w:hint="eastAsia"/>
          <w:sz w:val="30"/>
          <w:szCs w:val="30"/>
        </w:rPr>
        <w:t>过程</w:t>
      </w:r>
      <w:r>
        <w:rPr>
          <w:sz w:val="30"/>
          <w:szCs w:val="30"/>
        </w:rPr>
        <w:t>中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因乙方</w:t>
      </w:r>
      <w:r>
        <w:rPr>
          <w:rFonts w:hint="eastAsia"/>
          <w:sz w:val="30"/>
          <w:szCs w:val="30"/>
        </w:rPr>
        <w:t>粪</w:t>
      </w:r>
      <w:r>
        <w:rPr>
          <w:sz w:val="30"/>
          <w:szCs w:val="30"/>
        </w:rPr>
        <w:t>渣泼洒，</w:t>
      </w:r>
      <w:r>
        <w:rPr>
          <w:rFonts w:hint="eastAsia"/>
          <w:sz w:val="30"/>
          <w:szCs w:val="30"/>
          <w:lang w:eastAsia="zh-CN"/>
        </w:rPr>
        <w:t>粪</w:t>
      </w:r>
      <w:r>
        <w:rPr>
          <w:sz w:val="30"/>
          <w:szCs w:val="30"/>
        </w:rPr>
        <w:t>便溢漏、</w:t>
      </w:r>
      <w:r>
        <w:rPr>
          <w:rFonts w:hint="eastAsia"/>
          <w:sz w:val="30"/>
          <w:szCs w:val="30"/>
        </w:rPr>
        <w:t>环境污染等造成的经济损失与行政处罚由乙方承担一切责任。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4、乙方在清掏清运甲方化粪池运输服务过程时，凡属因乙方违规、违章造成的事故，甲方概不负责，全由乙方按有关规定负责处理。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三、其它事项：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1、乙方应严格遵守甲方的一切规章制度，爱护甲方的设施。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2、甲方应积极配合乙方现场协调工作，在清掏清运、疏通化粪池管网、筑井打捞作业期间应有专人负责。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3、在清</w:t>
      </w:r>
      <w:r>
        <w:rPr>
          <w:rFonts w:hint="eastAsia"/>
          <w:sz w:val="30"/>
          <w:szCs w:val="30"/>
          <w:lang w:eastAsia="zh-CN"/>
        </w:rPr>
        <w:t>掏</w:t>
      </w:r>
      <w:r>
        <w:rPr>
          <w:rFonts w:hint="eastAsia"/>
          <w:sz w:val="30"/>
          <w:szCs w:val="30"/>
        </w:rPr>
        <w:t>清运作业期间如发生</w:t>
      </w:r>
      <w:r>
        <w:rPr>
          <w:rFonts w:hint="eastAsia"/>
          <w:sz w:val="30"/>
          <w:szCs w:val="30"/>
          <w:lang w:eastAsia="zh-CN"/>
        </w:rPr>
        <w:t>的人员伤害、损害、损失及责任由</w:t>
      </w:r>
      <w:r>
        <w:rPr>
          <w:rFonts w:hint="eastAsia"/>
          <w:sz w:val="30"/>
          <w:szCs w:val="30"/>
        </w:rPr>
        <w:t>乙方负责。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4、</w:t>
      </w:r>
      <w:r>
        <w:rPr>
          <w:rFonts w:hint="eastAsia"/>
          <w:sz w:val="30"/>
          <w:szCs w:val="30"/>
          <w:lang w:eastAsia="zh-CN"/>
        </w:rPr>
        <w:t>乙方</w:t>
      </w:r>
      <w:r>
        <w:rPr>
          <w:rFonts w:hint="eastAsia"/>
          <w:sz w:val="30"/>
          <w:szCs w:val="30"/>
        </w:rPr>
        <w:t>在清</w:t>
      </w:r>
      <w:r>
        <w:rPr>
          <w:rFonts w:hint="eastAsia"/>
          <w:sz w:val="30"/>
          <w:szCs w:val="30"/>
          <w:lang w:eastAsia="zh-CN"/>
        </w:rPr>
        <w:t>掏清运工作完成后，应将窖</w:t>
      </w:r>
      <w:r>
        <w:rPr>
          <w:rFonts w:hint="eastAsia"/>
          <w:sz w:val="30"/>
          <w:szCs w:val="30"/>
        </w:rPr>
        <w:t>井盖板复位盖好，</w:t>
      </w:r>
      <w:r>
        <w:rPr>
          <w:rFonts w:hint="eastAsia"/>
          <w:sz w:val="30"/>
          <w:szCs w:val="30"/>
          <w:lang w:eastAsia="zh-CN"/>
        </w:rPr>
        <w:t>如未经甲方验收造成伤害损失由乙方负责，</w:t>
      </w:r>
      <w:r>
        <w:rPr>
          <w:rFonts w:hint="eastAsia"/>
          <w:sz w:val="30"/>
          <w:szCs w:val="30"/>
        </w:rPr>
        <w:t>经甲方确认验收合格后造成伤害后果的由甲方负责。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5、合同在履行过程中，若合同履行事实发生变化致使合同履行对合同一方造成不公平，甲、乙双方应协商变更合同履行，使合同履行基于公平合理。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6、本合同未尽事宜，双方进行协商，补充条款与本合同具有同等效力。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7、本合同一式共</w:t>
      </w:r>
      <w:r>
        <w:rPr>
          <w:rFonts w:hint="eastAsia"/>
          <w:sz w:val="30"/>
          <w:szCs w:val="30"/>
          <w:u w:val="single"/>
        </w:rPr>
        <w:t xml:space="preserve">  2  </w:t>
      </w:r>
      <w:r>
        <w:rPr>
          <w:rFonts w:hint="eastAsia"/>
          <w:sz w:val="30"/>
          <w:szCs w:val="30"/>
        </w:rPr>
        <w:t>份，甲方执</w:t>
      </w:r>
      <w:r>
        <w:rPr>
          <w:rFonts w:hint="eastAsia"/>
          <w:sz w:val="30"/>
          <w:szCs w:val="30"/>
          <w:u w:val="single"/>
        </w:rPr>
        <w:t xml:space="preserve"> 1  </w:t>
      </w:r>
      <w:r>
        <w:rPr>
          <w:rFonts w:hint="eastAsia"/>
          <w:sz w:val="30"/>
          <w:szCs w:val="30"/>
        </w:rPr>
        <w:t>份，乙方执</w:t>
      </w:r>
      <w:r>
        <w:rPr>
          <w:rFonts w:hint="eastAsia"/>
          <w:sz w:val="30"/>
          <w:szCs w:val="30"/>
          <w:u w:val="single"/>
        </w:rPr>
        <w:t xml:space="preserve">  1 </w:t>
      </w:r>
      <w:r>
        <w:rPr>
          <w:rFonts w:hint="eastAsia"/>
          <w:sz w:val="30"/>
          <w:szCs w:val="30"/>
        </w:rPr>
        <w:t>份，双方签字盖章之日起生效。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8、其它：</w:t>
      </w:r>
      <w:r>
        <w:rPr>
          <w:rFonts w:hint="eastAsia"/>
          <w:sz w:val="30"/>
          <w:szCs w:val="30"/>
          <w:u w:val="single"/>
        </w:rPr>
        <w:t xml:space="preserve">                                    </w:t>
      </w:r>
      <w:r>
        <w:rPr>
          <w:rFonts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甲方单位：                   乙方单位：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（签章）                   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法人代表：                   法人代表：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委    托：                   委    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经 办 人：                   经 办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电    话：                   电  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年  月  日                 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25435269">
    <w:nsid w:val="66D80D85"/>
    <w:multiLevelType w:val="singleLevel"/>
    <w:tmpl w:val="66D80D85"/>
    <w:lvl w:ilvl="0" w:tentative="1">
      <w:start w:val="1"/>
      <w:numFmt w:val="decimal"/>
      <w:suff w:val="nothing"/>
      <w:lvlText w:val="%1."/>
      <w:lvlJc w:val="left"/>
    </w:lvl>
  </w:abstractNum>
  <w:abstractNum w:abstractNumId="1725435190">
    <w:nsid w:val="66D80D36"/>
    <w:multiLevelType w:val="singleLevel"/>
    <w:tmpl w:val="66D80D36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725435190"/>
  </w:num>
  <w:num w:numId="2">
    <w:abstractNumId w:val="17254352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YTJlZjVlZWUwNDBhMTEyMDZjNWRmMzYxNzQ2YzAifQ=="/>
  </w:docVars>
  <w:rsids>
    <w:rsidRoot w:val="321D5E55"/>
    <w:rsid w:val="00054523"/>
    <w:rsid w:val="003533AC"/>
    <w:rsid w:val="004B4362"/>
    <w:rsid w:val="0050239F"/>
    <w:rsid w:val="005250AC"/>
    <w:rsid w:val="005674A3"/>
    <w:rsid w:val="005D400F"/>
    <w:rsid w:val="007D59CB"/>
    <w:rsid w:val="00AA6BD5"/>
    <w:rsid w:val="00AA7BC7"/>
    <w:rsid w:val="00EB3A99"/>
    <w:rsid w:val="00F322EA"/>
    <w:rsid w:val="01492E05"/>
    <w:rsid w:val="0EAC4197"/>
    <w:rsid w:val="11A14F79"/>
    <w:rsid w:val="1711072D"/>
    <w:rsid w:val="226D2963"/>
    <w:rsid w:val="22AF4D3A"/>
    <w:rsid w:val="23540175"/>
    <w:rsid w:val="25996C9E"/>
    <w:rsid w:val="29E15E23"/>
    <w:rsid w:val="321D5E55"/>
    <w:rsid w:val="32884716"/>
    <w:rsid w:val="34B7452F"/>
    <w:rsid w:val="365C2392"/>
    <w:rsid w:val="37351CF6"/>
    <w:rsid w:val="37A30C41"/>
    <w:rsid w:val="384173D3"/>
    <w:rsid w:val="39056AAF"/>
    <w:rsid w:val="3C304613"/>
    <w:rsid w:val="3EA314D8"/>
    <w:rsid w:val="406C15AB"/>
    <w:rsid w:val="49733023"/>
    <w:rsid w:val="49B06762"/>
    <w:rsid w:val="4FDE1BEA"/>
    <w:rsid w:val="53385598"/>
    <w:rsid w:val="58523252"/>
    <w:rsid w:val="58676695"/>
    <w:rsid w:val="595E6596"/>
    <w:rsid w:val="5FB152B9"/>
    <w:rsid w:val="5FEB67A9"/>
    <w:rsid w:val="63804879"/>
    <w:rsid w:val="69743F4C"/>
    <w:rsid w:val="701F61FD"/>
    <w:rsid w:val="713926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3"/>
    <w:qFormat/>
    <w:uiPriority w:val="0"/>
    <w:pPr>
      <w:shd w:val="clear" w:color="auto" w:fill="000080"/>
    </w:pPr>
  </w:style>
  <w:style w:type="paragraph" w:styleId="3">
    <w:name w:val="Body Text"/>
    <w:basedOn w:val="1"/>
    <w:next w:val="1"/>
    <w:qFormat/>
    <w:uiPriority w:val="0"/>
    <w:rPr>
      <w:rFonts w:ascii="宋体"/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10">
    <w:name w:val="样式1"/>
    <w:basedOn w:val="2"/>
    <w:uiPriority w:val="0"/>
    <w:pPr>
      <w:shd w:val="clear"/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1180</Words>
  <Characters>1223</Characters>
  <Lines>11</Lines>
  <Paragraphs>3</Paragraphs>
  <ScaleCrop>false</ScaleCrop>
  <LinksUpToDate>false</LinksUpToDate>
  <CharactersWithSpaces>1491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2021-04-06T03:42:00Z</dcterms:created>
  <dc:creator>Administrator</dc:creator>
  <cp:lastModifiedBy>Administrator</cp:lastModifiedBy>
  <cp:lastPrinted>2022-09-19T04:44:00Z</cp:lastPrinted>
  <dcterms:modified xsi:type="dcterms:W3CDTF">2024-09-04T07:46:03Z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6A198CB354CD499EA5286F788BF2EB1E</vt:lpwstr>
  </property>
</Properties>
</file>