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39B33" w14:textId="77777777" w:rsidR="000F1C61" w:rsidRDefault="00104C8D">
      <w:pPr>
        <w:autoSpaceDE w:val="0"/>
        <w:autoSpaceDN w:val="0"/>
        <w:adjustRightInd w:val="0"/>
        <w:spacing w:line="300" w:lineRule="auto"/>
        <w:ind w:right="-72"/>
        <w:rPr>
          <w:rFonts w:ascii="宋体" w:hAnsi="宋体" w:hint="eastAsia"/>
          <w:kern w:val="0"/>
          <w:sz w:val="32"/>
          <w:szCs w:val="32"/>
          <w:u w:val="single"/>
        </w:rPr>
      </w:pPr>
      <w:r>
        <w:rPr>
          <w:rFonts w:ascii="宋体" w:hAnsi="宋体" w:hint="eastAsia"/>
          <w:kern w:val="0"/>
          <w:sz w:val="32"/>
          <w:szCs w:val="32"/>
        </w:rPr>
        <w:t>合同编号：</w:t>
      </w:r>
    </w:p>
    <w:p w14:paraId="4EE5C653" w14:textId="77777777" w:rsidR="000F1C61" w:rsidRDefault="00104C8D">
      <w:pPr>
        <w:autoSpaceDE w:val="0"/>
        <w:autoSpaceDN w:val="0"/>
        <w:adjustRightInd w:val="0"/>
        <w:spacing w:line="300" w:lineRule="auto"/>
        <w:ind w:right="-72"/>
        <w:rPr>
          <w:rFonts w:ascii="宋体" w:hAnsi="宋体" w:hint="eastAsia"/>
          <w:b/>
          <w:kern w:val="0"/>
          <w:sz w:val="18"/>
          <w:szCs w:val="18"/>
        </w:rPr>
      </w:pPr>
      <w:r>
        <w:rPr>
          <w:rFonts w:ascii="宋体" w:hAnsi="宋体" w:hint="eastAsia"/>
          <w:kern w:val="0"/>
          <w:sz w:val="32"/>
          <w:szCs w:val="32"/>
        </w:rPr>
        <w:t xml:space="preserve">合同自编号：                  项目编号：      </w:t>
      </w:r>
    </w:p>
    <w:p w14:paraId="5FF62CFA" w14:textId="77777777" w:rsidR="000F1C61" w:rsidRDefault="00104C8D">
      <w:pPr>
        <w:autoSpaceDE w:val="0"/>
        <w:autoSpaceDN w:val="0"/>
        <w:adjustRightInd w:val="0"/>
        <w:spacing w:line="300" w:lineRule="auto"/>
        <w:ind w:right="568"/>
        <w:rPr>
          <w:rFonts w:ascii="宋体" w:hAnsi="宋体" w:hint="eastAsia"/>
          <w:kern w:val="0"/>
          <w:sz w:val="32"/>
          <w:szCs w:val="32"/>
        </w:rPr>
      </w:pPr>
      <w:r>
        <w:rPr>
          <w:rFonts w:ascii="宋体" w:hAnsi="宋体" w:hint="eastAsia"/>
          <w:kern w:val="0"/>
          <w:sz w:val="32"/>
          <w:szCs w:val="32"/>
        </w:rPr>
        <w:t>●本合同须加盖甲乙双方骑缝章有效</w:t>
      </w:r>
    </w:p>
    <w:p w14:paraId="02284FF6" w14:textId="77777777" w:rsidR="000F1C61" w:rsidRDefault="000F1C61"/>
    <w:p w14:paraId="5F903B60" w14:textId="77777777" w:rsidR="000F1C61" w:rsidRDefault="00104C8D">
      <w:pPr>
        <w:autoSpaceDE w:val="0"/>
        <w:autoSpaceDN w:val="0"/>
        <w:adjustRightInd w:val="0"/>
        <w:spacing w:line="300" w:lineRule="auto"/>
        <w:jc w:val="center"/>
        <w:rPr>
          <w:rFonts w:ascii="宋体" w:hAnsi="宋体" w:hint="eastAsia"/>
          <w:kern w:val="0"/>
          <w:sz w:val="52"/>
          <w:szCs w:val="52"/>
        </w:rPr>
      </w:pPr>
      <w:r>
        <w:rPr>
          <w:rFonts w:ascii="宋体" w:hAnsi="宋体" w:hint="eastAsia"/>
          <w:kern w:val="0"/>
          <w:sz w:val="52"/>
          <w:szCs w:val="52"/>
        </w:rPr>
        <w:t>云南省省级政府集中采购</w:t>
      </w:r>
    </w:p>
    <w:p w14:paraId="3B42B5C2" w14:textId="77777777" w:rsidR="000F1C61" w:rsidRDefault="00104C8D">
      <w:pPr>
        <w:autoSpaceDE w:val="0"/>
        <w:autoSpaceDN w:val="0"/>
        <w:adjustRightInd w:val="0"/>
        <w:spacing w:line="300" w:lineRule="auto"/>
        <w:jc w:val="center"/>
        <w:rPr>
          <w:rFonts w:ascii="宋体" w:hAnsi="宋体" w:hint="eastAsia"/>
          <w:kern w:val="0"/>
          <w:sz w:val="32"/>
          <w:szCs w:val="32"/>
        </w:rPr>
      </w:pPr>
      <w:r>
        <w:rPr>
          <w:rFonts w:ascii="宋体" w:hAnsi="宋体" w:hint="eastAsia"/>
          <w:kern w:val="0"/>
          <w:sz w:val="32"/>
          <w:szCs w:val="32"/>
        </w:rPr>
        <w:t>(委托采购)</w:t>
      </w:r>
    </w:p>
    <w:p w14:paraId="0943A2D4" w14:textId="77777777" w:rsidR="000F1C61" w:rsidRDefault="00104C8D">
      <w:pPr>
        <w:autoSpaceDE w:val="0"/>
        <w:autoSpaceDN w:val="0"/>
        <w:adjustRightInd w:val="0"/>
        <w:spacing w:line="300" w:lineRule="auto"/>
        <w:jc w:val="center"/>
        <w:rPr>
          <w:rFonts w:ascii="宋体" w:hAnsi="宋体" w:hint="eastAsia"/>
          <w:b/>
          <w:kern w:val="0"/>
          <w:sz w:val="44"/>
          <w:szCs w:val="44"/>
        </w:rPr>
      </w:pPr>
      <w:r>
        <w:rPr>
          <w:rFonts w:ascii="宋体" w:hAnsi="宋体" w:hint="eastAsia"/>
          <w:b/>
          <w:kern w:val="0"/>
          <w:sz w:val="44"/>
          <w:szCs w:val="44"/>
        </w:rPr>
        <w:t>服  务　类</w:t>
      </w:r>
    </w:p>
    <w:p w14:paraId="02CA6035" w14:textId="77777777" w:rsidR="000F1C61" w:rsidRDefault="000F1C61">
      <w:pPr>
        <w:autoSpaceDE w:val="0"/>
        <w:autoSpaceDN w:val="0"/>
        <w:adjustRightInd w:val="0"/>
        <w:spacing w:line="300" w:lineRule="auto"/>
        <w:jc w:val="center"/>
        <w:rPr>
          <w:rFonts w:ascii="宋体" w:hAnsi="宋体" w:hint="eastAsia"/>
          <w:kern w:val="0"/>
          <w:sz w:val="18"/>
          <w:szCs w:val="18"/>
        </w:rPr>
      </w:pPr>
    </w:p>
    <w:p w14:paraId="28D985C8" w14:textId="77777777" w:rsidR="000F1C61" w:rsidRDefault="000F1C61">
      <w:pPr>
        <w:autoSpaceDE w:val="0"/>
        <w:autoSpaceDN w:val="0"/>
        <w:adjustRightInd w:val="0"/>
        <w:spacing w:line="300" w:lineRule="auto"/>
        <w:jc w:val="center"/>
        <w:rPr>
          <w:rFonts w:ascii="宋体" w:hAnsi="宋体" w:hint="eastAsia"/>
          <w:kern w:val="0"/>
          <w:sz w:val="18"/>
          <w:szCs w:val="18"/>
        </w:rPr>
      </w:pPr>
    </w:p>
    <w:p w14:paraId="3BEE09CC" w14:textId="77777777" w:rsidR="000F1C61" w:rsidRDefault="000F1C61">
      <w:pPr>
        <w:autoSpaceDE w:val="0"/>
        <w:autoSpaceDN w:val="0"/>
        <w:adjustRightInd w:val="0"/>
        <w:spacing w:line="300" w:lineRule="auto"/>
        <w:jc w:val="center"/>
        <w:rPr>
          <w:rFonts w:ascii="宋体" w:hAnsi="宋体" w:hint="eastAsia"/>
          <w:kern w:val="0"/>
          <w:sz w:val="18"/>
          <w:szCs w:val="18"/>
        </w:rPr>
      </w:pPr>
    </w:p>
    <w:p w14:paraId="35FAB42C" w14:textId="77777777" w:rsidR="000F1C61" w:rsidRDefault="000F1C61">
      <w:pPr>
        <w:autoSpaceDE w:val="0"/>
        <w:autoSpaceDN w:val="0"/>
        <w:adjustRightInd w:val="0"/>
        <w:spacing w:line="300" w:lineRule="auto"/>
        <w:jc w:val="center"/>
        <w:rPr>
          <w:rFonts w:ascii="宋体" w:hAnsi="宋体" w:hint="eastAsia"/>
          <w:kern w:val="0"/>
          <w:sz w:val="18"/>
          <w:szCs w:val="18"/>
        </w:rPr>
      </w:pPr>
    </w:p>
    <w:p w14:paraId="6DDEC663" w14:textId="77777777" w:rsidR="000F1C61" w:rsidRDefault="00104C8D">
      <w:pPr>
        <w:autoSpaceDE w:val="0"/>
        <w:autoSpaceDN w:val="0"/>
        <w:adjustRightInd w:val="0"/>
        <w:spacing w:line="300" w:lineRule="auto"/>
        <w:jc w:val="center"/>
        <w:rPr>
          <w:rFonts w:ascii="宋体" w:hAnsi="宋体" w:hint="eastAsia"/>
          <w:kern w:val="0"/>
          <w:sz w:val="84"/>
          <w:szCs w:val="84"/>
        </w:rPr>
      </w:pPr>
      <w:r>
        <w:rPr>
          <w:rFonts w:ascii="宋体" w:hAnsi="宋体" w:hint="eastAsia"/>
          <w:kern w:val="0"/>
          <w:sz w:val="84"/>
          <w:szCs w:val="84"/>
        </w:rPr>
        <w:t xml:space="preserve">合 </w:t>
      </w:r>
    </w:p>
    <w:p w14:paraId="166DABF8" w14:textId="77777777" w:rsidR="000F1C61" w:rsidRDefault="00104C8D">
      <w:pPr>
        <w:autoSpaceDE w:val="0"/>
        <w:autoSpaceDN w:val="0"/>
        <w:adjustRightInd w:val="0"/>
        <w:spacing w:line="300" w:lineRule="auto"/>
        <w:jc w:val="center"/>
        <w:rPr>
          <w:rFonts w:ascii="宋体" w:hAnsi="宋体" w:hint="eastAsia"/>
          <w:kern w:val="0"/>
          <w:sz w:val="72"/>
          <w:szCs w:val="72"/>
        </w:rPr>
      </w:pPr>
      <w:r>
        <w:rPr>
          <w:rFonts w:ascii="宋体" w:hAnsi="宋体" w:hint="eastAsia"/>
          <w:kern w:val="0"/>
          <w:sz w:val="84"/>
          <w:szCs w:val="84"/>
        </w:rPr>
        <w:t xml:space="preserve">同 </w:t>
      </w:r>
    </w:p>
    <w:p w14:paraId="086B0112" w14:textId="77777777" w:rsidR="000F1C61" w:rsidRDefault="00104C8D">
      <w:pPr>
        <w:autoSpaceDE w:val="0"/>
        <w:autoSpaceDN w:val="0"/>
        <w:adjustRightInd w:val="0"/>
        <w:spacing w:line="300" w:lineRule="auto"/>
        <w:jc w:val="center"/>
        <w:rPr>
          <w:rFonts w:ascii="宋体" w:hAnsi="宋体" w:hint="eastAsia"/>
          <w:kern w:val="0"/>
          <w:sz w:val="84"/>
          <w:szCs w:val="84"/>
        </w:rPr>
      </w:pPr>
      <w:r>
        <w:rPr>
          <w:rFonts w:ascii="宋体" w:hAnsi="宋体" w:hint="eastAsia"/>
          <w:kern w:val="0"/>
          <w:sz w:val="84"/>
          <w:szCs w:val="84"/>
        </w:rPr>
        <w:t xml:space="preserve">书 </w:t>
      </w:r>
    </w:p>
    <w:p w14:paraId="0C14B6F4" w14:textId="77777777" w:rsidR="000F1C61" w:rsidRPr="00E6533E" w:rsidRDefault="00E6533E">
      <w:pPr>
        <w:autoSpaceDE w:val="0"/>
        <w:autoSpaceDN w:val="0"/>
        <w:adjustRightInd w:val="0"/>
        <w:spacing w:line="300" w:lineRule="auto"/>
        <w:jc w:val="center"/>
        <w:rPr>
          <w:rFonts w:ascii="宋体" w:hAnsi="宋体" w:hint="eastAsia"/>
          <w:kern w:val="0"/>
          <w:sz w:val="44"/>
          <w:szCs w:val="44"/>
        </w:rPr>
      </w:pPr>
      <w:r w:rsidRPr="00E6533E">
        <w:rPr>
          <w:rFonts w:ascii="宋体" w:hAnsi="宋体" w:hint="eastAsia"/>
          <w:kern w:val="0"/>
          <w:sz w:val="44"/>
          <w:szCs w:val="44"/>
        </w:rPr>
        <w:t>（第一年度）</w:t>
      </w:r>
    </w:p>
    <w:p w14:paraId="11BB76F3" w14:textId="77777777" w:rsidR="000F1C61" w:rsidRDefault="000F1C61">
      <w:pPr>
        <w:autoSpaceDE w:val="0"/>
        <w:autoSpaceDN w:val="0"/>
        <w:adjustRightInd w:val="0"/>
        <w:spacing w:line="300" w:lineRule="auto"/>
        <w:jc w:val="center"/>
        <w:rPr>
          <w:rFonts w:ascii="宋体" w:hAnsi="宋体" w:hint="eastAsia"/>
          <w:kern w:val="0"/>
          <w:sz w:val="18"/>
          <w:szCs w:val="18"/>
        </w:rPr>
      </w:pPr>
    </w:p>
    <w:p w14:paraId="5FCF069E" w14:textId="77777777" w:rsidR="000F1C61" w:rsidRDefault="000F1C61">
      <w:pPr>
        <w:autoSpaceDE w:val="0"/>
        <w:autoSpaceDN w:val="0"/>
        <w:adjustRightInd w:val="0"/>
        <w:spacing w:line="300" w:lineRule="auto"/>
        <w:jc w:val="center"/>
        <w:rPr>
          <w:rFonts w:ascii="宋体" w:hAnsi="宋体" w:hint="eastAsia"/>
          <w:kern w:val="0"/>
          <w:sz w:val="18"/>
          <w:szCs w:val="18"/>
        </w:rPr>
      </w:pPr>
    </w:p>
    <w:p w14:paraId="243DBA09" w14:textId="77777777" w:rsidR="000F1C61" w:rsidRDefault="000F1C61">
      <w:pPr>
        <w:autoSpaceDE w:val="0"/>
        <w:autoSpaceDN w:val="0"/>
        <w:adjustRightInd w:val="0"/>
        <w:spacing w:line="300" w:lineRule="auto"/>
        <w:jc w:val="center"/>
        <w:rPr>
          <w:rFonts w:ascii="宋体" w:hAnsi="宋体" w:hint="eastAsia"/>
          <w:kern w:val="0"/>
          <w:sz w:val="18"/>
          <w:szCs w:val="18"/>
        </w:rPr>
      </w:pPr>
    </w:p>
    <w:p w14:paraId="6F16AE8D" w14:textId="77777777" w:rsidR="000F1C61" w:rsidRDefault="00104C8D">
      <w:pPr>
        <w:autoSpaceDE w:val="0"/>
        <w:autoSpaceDN w:val="0"/>
        <w:adjustRightInd w:val="0"/>
        <w:spacing w:line="300" w:lineRule="auto"/>
        <w:jc w:val="center"/>
        <w:rPr>
          <w:rFonts w:ascii="宋体" w:hAnsi="宋体" w:hint="eastAsia"/>
          <w:b/>
          <w:kern w:val="0"/>
          <w:sz w:val="36"/>
          <w:szCs w:val="36"/>
          <w:lang w:val="zh-CN"/>
        </w:rPr>
      </w:pPr>
      <w:r>
        <w:rPr>
          <w:rFonts w:ascii="宋体" w:hAnsi="宋体" w:hint="eastAsia"/>
          <w:b/>
          <w:kern w:val="0"/>
          <w:sz w:val="36"/>
          <w:szCs w:val="36"/>
          <w:lang w:val="zh-CN"/>
        </w:rPr>
        <w:t>签订地点：</w:t>
      </w:r>
      <w:r>
        <w:rPr>
          <w:rFonts w:ascii="宋体" w:hAnsi="宋体" w:hint="eastAsia"/>
          <w:b/>
          <w:spacing w:val="40"/>
          <w:kern w:val="0"/>
          <w:sz w:val="36"/>
          <w:szCs w:val="36"/>
          <w:lang w:val="zh-CN"/>
        </w:rPr>
        <w:t>云南省</w:t>
      </w:r>
      <w:r>
        <w:rPr>
          <w:rFonts w:ascii="宋体" w:hAnsi="宋体" w:hint="eastAsia"/>
          <w:b/>
          <w:spacing w:val="40"/>
          <w:kern w:val="0"/>
          <w:sz w:val="36"/>
          <w:szCs w:val="36"/>
        </w:rPr>
        <w:t>昆明</w:t>
      </w:r>
      <w:r>
        <w:rPr>
          <w:rFonts w:ascii="宋体" w:hAnsi="宋体" w:hint="eastAsia"/>
          <w:b/>
          <w:spacing w:val="40"/>
          <w:kern w:val="0"/>
          <w:sz w:val="36"/>
          <w:szCs w:val="36"/>
          <w:lang w:val="zh-CN"/>
        </w:rPr>
        <w:t>市</w:t>
      </w:r>
    </w:p>
    <w:p w14:paraId="54335BC5" w14:textId="77777777" w:rsidR="000F1C61" w:rsidRDefault="000F1C61">
      <w:pPr>
        <w:autoSpaceDE w:val="0"/>
        <w:autoSpaceDN w:val="0"/>
        <w:adjustRightInd w:val="0"/>
        <w:spacing w:line="300" w:lineRule="auto"/>
        <w:jc w:val="center"/>
        <w:rPr>
          <w:rFonts w:ascii="宋体" w:hAnsi="宋体" w:hint="eastAsia"/>
          <w:kern w:val="0"/>
          <w:sz w:val="18"/>
          <w:szCs w:val="18"/>
        </w:rPr>
      </w:pPr>
    </w:p>
    <w:p w14:paraId="51547AD8" w14:textId="77777777" w:rsidR="000F1C61" w:rsidRDefault="00104C8D">
      <w:pPr>
        <w:autoSpaceDE w:val="0"/>
        <w:autoSpaceDN w:val="0"/>
        <w:adjustRightInd w:val="0"/>
        <w:spacing w:line="300" w:lineRule="auto"/>
        <w:jc w:val="center"/>
        <w:rPr>
          <w:rFonts w:ascii="宋体" w:hAnsi="宋体" w:hint="eastAsia"/>
          <w:b/>
          <w:kern w:val="0"/>
          <w:sz w:val="36"/>
          <w:szCs w:val="36"/>
          <w:lang w:val="zh-CN"/>
        </w:rPr>
      </w:pPr>
      <w:r>
        <w:rPr>
          <w:rFonts w:ascii="宋体" w:hAnsi="宋体" w:hint="eastAsia"/>
          <w:b/>
          <w:kern w:val="0"/>
          <w:sz w:val="36"/>
          <w:szCs w:val="36"/>
          <w:lang w:val="zh-CN"/>
        </w:rPr>
        <w:t>云南省财政厅　制</w:t>
      </w:r>
    </w:p>
    <w:p w14:paraId="30F987FC" w14:textId="77777777" w:rsidR="000F1C61" w:rsidRDefault="000F1C61">
      <w:pPr>
        <w:autoSpaceDE w:val="0"/>
        <w:autoSpaceDN w:val="0"/>
        <w:adjustRightInd w:val="0"/>
        <w:spacing w:line="440" w:lineRule="exact"/>
        <w:rPr>
          <w:rFonts w:eastAsia="仿宋_GB2312"/>
          <w:kern w:val="0"/>
          <w:sz w:val="32"/>
          <w:szCs w:val="32"/>
          <w:lang w:val="zh-CN"/>
        </w:rPr>
      </w:pPr>
    </w:p>
    <w:p w14:paraId="6FE2AE61" w14:textId="77777777" w:rsidR="007827FA" w:rsidRDefault="00104C8D">
      <w:pPr>
        <w:widowControl/>
        <w:jc w:val="left"/>
        <w:rPr>
          <w:rFonts w:ascii="宋体" w:hAnsi="宋体" w:hint="eastAsia"/>
          <w:bCs/>
          <w:sz w:val="32"/>
          <w:szCs w:val="32"/>
        </w:rPr>
      </w:pPr>
      <w:r>
        <w:rPr>
          <w:rFonts w:ascii="宋体" w:hAnsi="宋体" w:hint="eastAsia"/>
          <w:bCs/>
          <w:sz w:val="32"/>
          <w:szCs w:val="32"/>
        </w:rPr>
        <w:lastRenderedPageBreak/>
        <w:t xml:space="preserve"> </w:t>
      </w:r>
    </w:p>
    <w:p w14:paraId="6648A54A" w14:textId="77777777" w:rsidR="007827FA" w:rsidRPr="009B2041" w:rsidRDefault="007827FA" w:rsidP="007827FA">
      <w:pPr>
        <w:widowControl/>
        <w:jc w:val="center"/>
        <w:rPr>
          <w:rFonts w:ascii="方正小标宋_GBK" w:eastAsia="方正小标宋_GBK" w:hAnsi="仿宋" w:hint="eastAsia"/>
          <w:b/>
          <w:sz w:val="32"/>
          <w:szCs w:val="32"/>
        </w:rPr>
      </w:pPr>
      <w:r w:rsidRPr="009B2041">
        <w:rPr>
          <w:rFonts w:ascii="方正小标宋_GBK" w:eastAsia="方正小标宋_GBK" w:hAnsi="仿宋" w:hint="eastAsia"/>
          <w:b/>
          <w:sz w:val="32"/>
          <w:szCs w:val="32"/>
        </w:rPr>
        <w:t>云南轻纺职业学院校园绿化养护管护服务项目采购合同书</w:t>
      </w:r>
    </w:p>
    <w:p w14:paraId="0BF9F103" w14:textId="77777777" w:rsidR="007827FA" w:rsidRPr="007827FA" w:rsidRDefault="007827FA">
      <w:pPr>
        <w:widowControl/>
        <w:jc w:val="left"/>
        <w:rPr>
          <w:rFonts w:ascii="宋体" w:hAnsi="宋体" w:hint="eastAsia"/>
          <w:bCs/>
          <w:sz w:val="32"/>
          <w:szCs w:val="32"/>
        </w:rPr>
      </w:pPr>
    </w:p>
    <w:p w14:paraId="0E9FAD80" w14:textId="77777777" w:rsidR="000F1C61" w:rsidRDefault="00104C8D" w:rsidP="00CD0937">
      <w:pPr>
        <w:widowControl/>
        <w:spacing w:line="500" w:lineRule="exact"/>
        <w:ind w:firstLineChars="200" w:firstLine="640"/>
        <w:rPr>
          <w:rFonts w:ascii="仿宋" w:eastAsia="仿宋" w:hAnsi="仿宋" w:hint="eastAsia"/>
          <w:bCs/>
          <w:sz w:val="32"/>
          <w:szCs w:val="32"/>
        </w:rPr>
      </w:pPr>
      <w:r w:rsidRPr="007827FA">
        <w:rPr>
          <w:rFonts w:ascii="仿宋" w:eastAsia="仿宋" w:hAnsi="仿宋" w:hint="eastAsia"/>
          <w:bCs/>
          <w:sz w:val="32"/>
          <w:szCs w:val="32"/>
        </w:rPr>
        <w:t>根据云南省政府采购和出让中心按照《中华人民共和国政府采购法》、《中华人民共和国政府采购法实施条例》</w:t>
      </w:r>
      <w:r w:rsidR="00C0400D">
        <w:rPr>
          <w:rFonts w:ascii="仿宋" w:eastAsia="仿宋" w:hAnsi="仿宋" w:hint="eastAsia"/>
          <w:bCs/>
          <w:sz w:val="32"/>
          <w:szCs w:val="32"/>
        </w:rPr>
        <w:t>、《中华人民共和国民法典》等相关法律法规的</w:t>
      </w:r>
      <w:r w:rsidRPr="007827FA">
        <w:rPr>
          <w:rFonts w:ascii="仿宋" w:eastAsia="仿宋" w:hAnsi="仿宋" w:hint="eastAsia"/>
          <w:bCs/>
          <w:sz w:val="32"/>
          <w:szCs w:val="32"/>
        </w:rPr>
        <w:t>规定</w:t>
      </w:r>
      <w:r w:rsidR="00C0400D">
        <w:rPr>
          <w:rFonts w:ascii="仿宋" w:eastAsia="仿宋" w:hAnsi="仿宋" w:hint="eastAsia"/>
          <w:bCs/>
          <w:sz w:val="32"/>
          <w:szCs w:val="32"/>
        </w:rPr>
        <w:t>，以及</w:t>
      </w:r>
      <w:r w:rsidRPr="007827FA">
        <w:rPr>
          <w:rFonts w:ascii="仿宋" w:eastAsia="仿宋" w:hAnsi="仿宋" w:hint="eastAsia"/>
          <w:bCs/>
          <w:sz w:val="32"/>
          <w:szCs w:val="32"/>
        </w:rPr>
        <w:t>纳入省级政府采购、编号为</w:t>
      </w:r>
      <w:r w:rsidRPr="007827FA">
        <w:rPr>
          <w:rFonts w:ascii="仿宋" w:eastAsia="仿宋" w:hAnsi="仿宋" w:hint="eastAsia"/>
          <w:bCs/>
          <w:sz w:val="32"/>
          <w:szCs w:val="32"/>
          <w:u w:val="single"/>
        </w:rPr>
        <w:t>YNZC2024-G3-04712-YNSZ-0287</w:t>
      </w:r>
      <w:r w:rsidRPr="007827FA">
        <w:rPr>
          <w:rFonts w:ascii="仿宋" w:eastAsia="仿宋" w:hAnsi="仿宋" w:hint="eastAsia"/>
          <w:bCs/>
          <w:sz w:val="32"/>
          <w:szCs w:val="32"/>
        </w:rPr>
        <w:t>的“</w:t>
      </w:r>
      <w:r w:rsidRPr="007827FA">
        <w:rPr>
          <w:rFonts w:ascii="仿宋" w:eastAsia="仿宋" w:hAnsi="仿宋" w:hint="eastAsia"/>
          <w:bCs/>
          <w:sz w:val="32"/>
          <w:szCs w:val="32"/>
          <w:u w:val="single"/>
        </w:rPr>
        <w:t>云南轻纺职业学院</w:t>
      </w:r>
      <w:bookmarkStart w:id="0" w:name="_Hlk180999424"/>
      <w:r w:rsidRPr="007827FA">
        <w:rPr>
          <w:rFonts w:ascii="仿宋" w:eastAsia="仿宋" w:hAnsi="仿宋" w:hint="eastAsia"/>
          <w:bCs/>
          <w:sz w:val="32"/>
          <w:szCs w:val="32"/>
          <w:u w:val="single"/>
        </w:rPr>
        <w:t>校园绿化养护管护服务</w:t>
      </w:r>
      <w:bookmarkEnd w:id="0"/>
      <w:r w:rsidRPr="007827FA">
        <w:rPr>
          <w:rFonts w:ascii="仿宋" w:eastAsia="仿宋" w:hAnsi="仿宋" w:hint="eastAsia"/>
          <w:bCs/>
          <w:sz w:val="32"/>
          <w:szCs w:val="32"/>
        </w:rPr>
        <w:t>”</w:t>
      </w:r>
      <w:r w:rsidRPr="007827FA">
        <w:rPr>
          <w:rFonts w:ascii="仿宋" w:eastAsia="仿宋" w:hAnsi="仿宋" w:hint="eastAsia"/>
          <w:bCs/>
          <w:sz w:val="32"/>
          <w:szCs w:val="32"/>
          <w:u w:val="single"/>
        </w:rPr>
        <w:t>公开招标</w:t>
      </w:r>
      <w:r w:rsidRPr="007827FA">
        <w:rPr>
          <w:rFonts w:ascii="仿宋" w:eastAsia="仿宋" w:hAnsi="仿宋" w:hint="eastAsia"/>
          <w:bCs/>
          <w:sz w:val="32"/>
          <w:szCs w:val="32"/>
        </w:rPr>
        <w:t>采购结果，经双方协定达成一致，</w:t>
      </w:r>
      <w:r w:rsidR="00C0400D">
        <w:rPr>
          <w:rFonts w:ascii="仿宋" w:eastAsia="仿宋" w:hAnsi="仿宋" w:hint="eastAsia"/>
          <w:bCs/>
          <w:sz w:val="32"/>
          <w:szCs w:val="32"/>
        </w:rPr>
        <w:t>自愿</w:t>
      </w:r>
      <w:r w:rsidRPr="007827FA">
        <w:rPr>
          <w:rFonts w:ascii="仿宋" w:eastAsia="仿宋" w:hAnsi="仿宋" w:hint="eastAsia"/>
          <w:bCs/>
          <w:sz w:val="32"/>
          <w:szCs w:val="32"/>
        </w:rPr>
        <w:t>签订</w:t>
      </w:r>
      <w:r w:rsidR="00C0400D">
        <w:rPr>
          <w:rFonts w:ascii="仿宋" w:eastAsia="仿宋" w:hAnsi="仿宋" w:hint="eastAsia"/>
          <w:bCs/>
          <w:sz w:val="32"/>
          <w:szCs w:val="32"/>
        </w:rPr>
        <w:t>本合同。</w:t>
      </w:r>
    </w:p>
    <w:p w14:paraId="1ECFBDD3" w14:textId="77777777" w:rsidR="00D8576D" w:rsidRPr="00D8576D" w:rsidRDefault="00D8576D" w:rsidP="00CD0937">
      <w:pPr>
        <w:spacing w:line="500" w:lineRule="exact"/>
        <w:ind w:firstLineChars="200" w:firstLine="640"/>
        <w:rPr>
          <w:rFonts w:ascii="黑体" w:eastAsia="黑体" w:hAnsi="黑体" w:hint="eastAsia"/>
          <w:sz w:val="32"/>
          <w:szCs w:val="32"/>
        </w:rPr>
      </w:pPr>
      <w:r w:rsidRPr="00D8576D">
        <w:rPr>
          <w:rFonts w:ascii="黑体" w:eastAsia="黑体" w:hAnsi="黑体" w:hint="eastAsia"/>
          <w:sz w:val="32"/>
          <w:szCs w:val="32"/>
        </w:rPr>
        <w:t>一、项目</w:t>
      </w:r>
      <w:r w:rsidR="004D238E">
        <w:rPr>
          <w:rFonts w:ascii="黑体" w:eastAsia="黑体" w:hAnsi="黑体" w:hint="eastAsia"/>
          <w:sz w:val="32"/>
          <w:szCs w:val="32"/>
        </w:rPr>
        <w:t>概况</w:t>
      </w:r>
    </w:p>
    <w:p w14:paraId="22B21594" w14:textId="77777777" w:rsidR="00D8576D" w:rsidRDefault="00C0400D" w:rsidP="00CD0937">
      <w:pPr>
        <w:widowControl/>
        <w:spacing w:line="500" w:lineRule="exact"/>
        <w:ind w:firstLineChars="200" w:firstLine="643"/>
        <w:jc w:val="left"/>
        <w:rPr>
          <w:rFonts w:ascii="仿宋" w:eastAsia="仿宋" w:hAnsi="仿宋" w:hint="eastAsia"/>
          <w:bCs/>
          <w:sz w:val="32"/>
          <w:szCs w:val="32"/>
        </w:rPr>
      </w:pPr>
      <w:r>
        <w:rPr>
          <w:rFonts w:ascii="楷体" w:eastAsia="楷体" w:hAnsi="楷体" w:hint="eastAsia"/>
          <w:b/>
          <w:sz w:val="32"/>
          <w:szCs w:val="32"/>
        </w:rPr>
        <w:t>1.</w:t>
      </w:r>
      <w:r w:rsidR="00D8576D" w:rsidRPr="00D8576D">
        <w:rPr>
          <w:rFonts w:ascii="楷体" w:eastAsia="楷体" w:hAnsi="楷体" w:hint="eastAsia"/>
          <w:b/>
          <w:sz w:val="32"/>
          <w:szCs w:val="32"/>
        </w:rPr>
        <w:t>项目名称：</w:t>
      </w:r>
      <w:r w:rsidR="00D8576D" w:rsidRPr="007827FA">
        <w:rPr>
          <w:rFonts w:ascii="仿宋" w:eastAsia="仿宋" w:hAnsi="仿宋" w:hint="eastAsia"/>
          <w:bCs/>
          <w:sz w:val="32"/>
          <w:szCs w:val="32"/>
        </w:rPr>
        <w:t>云南轻纺职业学院校园绿化养护管护服务。</w:t>
      </w:r>
    </w:p>
    <w:p w14:paraId="24F2A503" w14:textId="77777777" w:rsidR="004D238E" w:rsidRPr="004D238E" w:rsidRDefault="00C0400D" w:rsidP="00CD0937">
      <w:pPr>
        <w:widowControl/>
        <w:spacing w:line="500" w:lineRule="exact"/>
        <w:ind w:firstLineChars="200" w:firstLine="643"/>
        <w:jc w:val="left"/>
        <w:rPr>
          <w:rFonts w:ascii="仿宋" w:eastAsia="仿宋" w:hAnsi="仿宋" w:hint="eastAsia"/>
          <w:bCs/>
          <w:sz w:val="32"/>
          <w:szCs w:val="32"/>
        </w:rPr>
      </w:pPr>
      <w:r>
        <w:rPr>
          <w:rFonts w:ascii="楷体" w:eastAsia="楷体" w:hAnsi="楷体" w:hint="eastAsia"/>
          <w:b/>
          <w:sz w:val="32"/>
          <w:szCs w:val="32"/>
        </w:rPr>
        <w:t>2.</w:t>
      </w:r>
      <w:r w:rsidR="004D238E" w:rsidRPr="00D8576D">
        <w:rPr>
          <w:rFonts w:ascii="楷体" w:eastAsia="楷体" w:hAnsi="楷体" w:hint="eastAsia"/>
          <w:b/>
          <w:sz w:val="32"/>
          <w:szCs w:val="32"/>
        </w:rPr>
        <w:t>服务地点：</w:t>
      </w:r>
      <w:r w:rsidR="004D238E" w:rsidRPr="007827FA">
        <w:rPr>
          <w:rFonts w:ascii="仿宋" w:eastAsia="仿宋" w:hAnsi="仿宋" w:hint="eastAsia"/>
          <w:bCs/>
          <w:sz w:val="32"/>
          <w:szCs w:val="32"/>
        </w:rPr>
        <w:t>云南省安宁市宁泊路54号</w:t>
      </w:r>
      <w:r w:rsidR="004D238E">
        <w:rPr>
          <w:rFonts w:ascii="仿宋" w:eastAsia="仿宋" w:hAnsi="仿宋" w:hint="eastAsia"/>
          <w:bCs/>
          <w:sz w:val="32"/>
          <w:szCs w:val="32"/>
        </w:rPr>
        <w:t>云南轻纺职业学院校园内</w:t>
      </w:r>
      <w:r w:rsidR="004D238E" w:rsidRPr="007827FA">
        <w:rPr>
          <w:rFonts w:ascii="仿宋" w:eastAsia="仿宋" w:hAnsi="仿宋" w:hint="eastAsia"/>
          <w:bCs/>
          <w:sz w:val="32"/>
          <w:szCs w:val="32"/>
        </w:rPr>
        <w:t>。</w:t>
      </w:r>
    </w:p>
    <w:p w14:paraId="0BB11A31" w14:textId="5DBA7878" w:rsidR="00D8576D" w:rsidRDefault="00C0400D" w:rsidP="00CD0937">
      <w:pPr>
        <w:widowControl/>
        <w:spacing w:line="500" w:lineRule="exact"/>
        <w:ind w:firstLineChars="200" w:firstLine="643"/>
        <w:jc w:val="left"/>
        <w:rPr>
          <w:rFonts w:ascii="仿宋" w:eastAsia="仿宋" w:hAnsi="仿宋" w:hint="eastAsia"/>
          <w:bCs/>
          <w:sz w:val="32"/>
          <w:szCs w:val="32"/>
        </w:rPr>
      </w:pPr>
      <w:r>
        <w:rPr>
          <w:rFonts w:ascii="楷体" w:eastAsia="楷体" w:hAnsi="楷体" w:hint="eastAsia"/>
          <w:b/>
          <w:sz w:val="32"/>
          <w:szCs w:val="32"/>
        </w:rPr>
        <w:t>3.</w:t>
      </w:r>
      <w:r w:rsidR="004D238E">
        <w:rPr>
          <w:rFonts w:ascii="楷体" w:eastAsia="楷体" w:hAnsi="楷体" w:hint="eastAsia"/>
          <w:b/>
          <w:sz w:val="32"/>
          <w:szCs w:val="32"/>
        </w:rPr>
        <w:t>养护面积及</w:t>
      </w:r>
      <w:r w:rsidR="0008637E">
        <w:rPr>
          <w:rFonts w:ascii="楷体" w:eastAsia="楷体" w:hAnsi="楷体" w:hint="eastAsia"/>
          <w:b/>
          <w:sz w:val="32"/>
          <w:szCs w:val="32"/>
        </w:rPr>
        <w:t>苗木</w:t>
      </w:r>
      <w:r w:rsidR="004D238E">
        <w:rPr>
          <w:rFonts w:ascii="楷体" w:eastAsia="楷体" w:hAnsi="楷体" w:hint="eastAsia"/>
          <w:b/>
          <w:sz w:val="32"/>
          <w:szCs w:val="32"/>
        </w:rPr>
        <w:t>数量</w:t>
      </w:r>
      <w:r w:rsidR="00D8576D" w:rsidRPr="00D8576D">
        <w:rPr>
          <w:rFonts w:ascii="楷体" w:eastAsia="楷体" w:hAnsi="楷体" w:hint="eastAsia"/>
          <w:b/>
          <w:sz w:val="32"/>
          <w:szCs w:val="32"/>
        </w:rPr>
        <w:t>：</w:t>
      </w:r>
      <w:r w:rsidR="00D8576D" w:rsidRPr="007827FA">
        <w:rPr>
          <w:rFonts w:ascii="仿宋" w:eastAsia="仿宋" w:hAnsi="仿宋" w:hint="eastAsia"/>
          <w:bCs/>
          <w:sz w:val="32"/>
          <w:szCs w:val="32"/>
        </w:rPr>
        <w:t>养护总面积约为</w:t>
      </w:r>
      <w:r w:rsidR="00095C42" w:rsidRPr="00095C42">
        <w:rPr>
          <w:rFonts w:ascii="仿宋" w:eastAsia="仿宋" w:hAnsi="仿宋"/>
          <w:bCs/>
          <w:sz w:val="32"/>
          <w:szCs w:val="32"/>
        </w:rPr>
        <w:t>699</w:t>
      </w:r>
      <w:r w:rsidR="009C70FF">
        <w:rPr>
          <w:rFonts w:ascii="仿宋" w:eastAsia="仿宋" w:hAnsi="仿宋" w:hint="eastAsia"/>
          <w:bCs/>
          <w:sz w:val="32"/>
          <w:szCs w:val="32"/>
        </w:rPr>
        <w:t>1</w:t>
      </w:r>
      <w:r w:rsidR="000E291C">
        <w:rPr>
          <w:rFonts w:ascii="仿宋" w:eastAsia="仿宋" w:hAnsi="仿宋" w:hint="eastAsia"/>
          <w:bCs/>
          <w:sz w:val="32"/>
          <w:szCs w:val="32"/>
        </w:rPr>
        <w:t>0</w:t>
      </w:r>
      <w:r w:rsidR="00D8576D" w:rsidRPr="007827FA">
        <w:rPr>
          <w:rFonts w:ascii="仿宋" w:eastAsia="仿宋" w:hAnsi="仿宋" w:hint="eastAsia"/>
          <w:bCs/>
          <w:sz w:val="32"/>
          <w:szCs w:val="32"/>
        </w:rPr>
        <w:t>㎡</w:t>
      </w:r>
      <w:r w:rsidR="004D238E">
        <w:rPr>
          <w:rFonts w:ascii="仿宋" w:eastAsia="仿宋" w:hAnsi="仿宋" w:hint="eastAsia"/>
          <w:bCs/>
          <w:sz w:val="32"/>
          <w:szCs w:val="32"/>
        </w:rPr>
        <w:t>，</w:t>
      </w:r>
      <w:r w:rsidR="00915ECA">
        <w:rPr>
          <w:rFonts w:ascii="仿宋" w:eastAsia="仿宋" w:hAnsi="仿宋" w:hint="eastAsia"/>
          <w:bCs/>
          <w:sz w:val="32"/>
          <w:szCs w:val="32"/>
        </w:rPr>
        <w:t>苗木</w:t>
      </w:r>
      <w:r w:rsidR="004D238E">
        <w:rPr>
          <w:rFonts w:ascii="仿宋" w:eastAsia="仿宋" w:hAnsi="仿宋" w:hint="eastAsia"/>
          <w:bCs/>
          <w:sz w:val="32"/>
          <w:szCs w:val="32"/>
        </w:rPr>
        <w:t>数量</w:t>
      </w:r>
      <w:r w:rsidR="00915ECA">
        <w:rPr>
          <w:rFonts w:ascii="仿宋" w:eastAsia="仿宋" w:hAnsi="仿宋" w:hint="eastAsia"/>
          <w:bCs/>
          <w:sz w:val="32"/>
          <w:szCs w:val="32"/>
        </w:rPr>
        <w:t>10193</w:t>
      </w:r>
      <w:r w:rsidR="004D238E">
        <w:rPr>
          <w:rFonts w:ascii="仿宋" w:eastAsia="仿宋" w:hAnsi="仿宋" w:hint="eastAsia"/>
          <w:bCs/>
          <w:sz w:val="32"/>
          <w:szCs w:val="32"/>
        </w:rPr>
        <w:t>棵（详见附件</w:t>
      </w:r>
      <w:r w:rsidR="002B3D11">
        <w:rPr>
          <w:rFonts w:ascii="仿宋" w:eastAsia="仿宋" w:hAnsi="仿宋" w:hint="eastAsia"/>
          <w:bCs/>
          <w:sz w:val="32"/>
          <w:szCs w:val="32"/>
        </w:rPr>
        <w:t>：</w:t>
      </w:r>
      <w:r>
        <w:rPr>
          <w:rFonts w:ascii="仿宋" w:eastAsia="仿宋" w:hAnsi="仿宋" w:hint="eastAsia"/>
          <w:bCs/>
          <w:sz w:val="32"/>
          <w:szCs w:val="32"/>
        </w:rPr>
        <w:t>甲方、乙方及原养护公司三方</w:t>
      </w:r>
      <w:r w:rsidR="002B3D11">
        <w:rPr>
          <w:rFonts w:ascii="仿宋" w:eastAsia="仿宋" w:hAnsi="仿宋" w:hint="eastAsia"/>
          <w:bCs/>
          <w:sz w:val="32"/>
          <w:szCs w:val="32"/>
        </w:rPr>
        <w:t>现场共同</w:t>
      </w:r>
      <w:r w:rsidR="004D238E">
        <w:rPr>
          <w:rFonts w:ascii="仿宋" w:eastAsia="仿宋" w:hAnsi="仿宋" w:hint="eastAsia"/>
          <w:bCs/>
          <w:sz w:val="32"/>
          <w:szCs w:val="32"/>
        </w:rPr>
        <w:t>清点</w:t>
      </w:r>
      <w:r w:rsidR="002B3D11">
        <w:rPr>
          <w:rFonts w:ascii="仿宋" w:eastAsia="仿宋" w:hAnsi="仿宋" w:hint="eastAsia"/>
          <w:bCs/>
          <w:sz w:val="32"/>
          <w:szCs w:val="32"/>
        </w:rPr>
        <w:t>的</w:t>
      </w:r>
      <w:r w:rsidR="004D238E">
        <w:rPr>
          <w:rFonts w:ascii="仿宋" w:eastAsia="仿宋" w:hAnsi="仿宋" w:hint="eastAsia"/>
          <w:bCs/>
          <w:sz w:val="32"/>
          <w:szCs w:val="32"/>
        </w:rPr>
        <w:t>移接交清单）。</w:t>
      </w:r>
    </w:p>
    <w:p w14:paraId="244682D3" w14:textId="77777777" w:rsidR="006C5231" w:rsidRDefault="006C5231" w:rsidP="00CD0937">
      <w:pPr>
        <w:widowControl/>
        <w:spacing w:line="500" w:lineRule="exact"/>
        <w:ind w:firstLineChars="200" w:firstLine="643"/>
        <w:jc w:val="left"/>
        <w:rPr>
          <w:rFonts w:ascii="仿宋" w:eastAsia="仿宋" w:hAnsi="仿宋" w:hint="eastAsia"/>
          <w:bCs/>
          <w:sz w:val="32"/>
          <w:szCs w:val="32"/>
        </w:rPr>
      </w:pPr>
      <w:r w:rsidRPr="006C5231">
        <w:rPr>
          <w:rFonts w:ascii="楷体" w:eastAsia="楷体" w:hAnsi="楷体" w:hint="eastAsia"/>
          <w:b/>
          <w:bCs/>
          <w:sz w:val="32"/>
          <w:szCs w:val="32"/>
        </w:rPr>
        <w:t>4.目标要求：</w:t>
      </w:r>
      <w:r w:rsidRPr="006C5231">
        <w:rPr>
          <w:rFonts w:ascii="仿宋" w:eastAsia="仿宋" w:hAnsi="仿宋" w:hint="eastAsia"/>
          <w:bCs/>
          <w:sz w:val="32"/>
          <w:szCs w:val="32"/>
        </w:rPr>
        <w:t>落实好技术规范，切实做好绿化养护服务工作，确保校园内各类植被长势良好，为师生员工提供良好的教学、科研、生活环境。</w:t>
      </w:r>
    </w:p>
    <w:p w14:paraId="401594E5" w14:textId="77777777" w:rsidR="004D238E" w:rsidRDefault="006C5231" w:rsidP="00CD0937">
      <w:pPr>
        <w:widowControl/>
        <w:spacing w:line="500" w:lineRule="exact"/>
        <w:ind w:firstLineChars="200" w:firstLine="643"/>
        <w:jc w:val="left"/>
        <w:rPr>
          <w:rFonts w:ascii="仿宋" w:eastAsia="仿宋" w:hAnsi="仿宋" w:hint="eastAsia"/>
          <w:bCs/>
          <w:sz w:val="32"/>
          <w:szCs w:val="32"/>
        </w:rPr>
      </w:pPr>
      <w:r>
        <w:rPr>
          <w:rFonts w:ascii="楷体" w:eastAsia="楷体" w:hAnsi="楷体" w:hint="eastAsia"/>
          <w:b/>
          <w:sz w:val="32"/>
          <w:szCs w:val="32"/>
        </w:rPr>
        <w:t>5</w:t>
      </w:r>
      <w:r w:rsidR="00C0400D">
        <w:rPr>
          <w:rFonts w:ascii="楷体" w:eastAsia="楷体" w:hAnsi="楷体" w:hint="eastAsia"/>
          <w:b/>
          <w:sz w:val="32"/>
          <w:szCs w:val="32"/>
        </w:rPr>
        <w:t>.</w:t>
      </w:r>
      <w:r w:rsidR="004D238E" w:rsidRPr="004D238E">
        <w:rPr>
          <w:rFonts w:ascii="楷体" w:eastAsia="楷体" w:hAnsi="楷体" w:hint="eastAsia"/>
          <w:b/>
          <w:sz w:val="32"/>
          <w:szCs w:val="32"/>
        </w:rPr>
        <w:t>服务内容：</w:t>
      </w:r>
      <w:r w:rsidR="00C0400D">
        <w:rPr>
          <w:rFonts w:ascii="仿宋" w:eastAsia="仿宋" w:hAnsi="仿宋" w:hint="eastAsia"/>
          <w:bCs/>
          <w:sz w:val="32"/>
          <w:szCs w:val="32"/>
        </w:rPr>
        <w:t>乙方负责云南轻纺职业学院</w:t>
      </w:r>
      <w:r w:rsidR="004D238E" w:rsidRPr="007827FA">
        <w:rPr>
          <w:rFonts w:ascii="仿宋" w:eastAsia="仿宋" w:hAnsi="仿宋" w:hint="eastAsia"/>
          <w:bCs/>
          <w:sz w:val="32"/>
          <w:szCs w:val="32"/>
        </w:rPr>
        <w:t>校园</w:t>
      </w:r>
      <w:r w:rsidR="00C0400D">
        <w:rPr>
          <w:rFonts w:ascii="仿宋" w:eastAsia="仿宋" w:hAnsi="仿宋" w:hint="eastAsia"/>
          <w:bCs/>
          <w:sz w:val="32"/>
          <w:szCs w:val="32"/>
        </w:rPr>
        <w:t>内的树木花草的养护管理、修枝造型</w:t>
      </w:r>
      <w:r w:rsidR="004D238E" w:rsidRPr="007827FA">
        <w:rPr>
          <w:rFonts w:ascii="仿宋" w:eastAsia="仿宋" w:hAnsi="仿宋" w:hint="eastAsia"/>
          <w:bCs/>
          <w:sz w:val="32"/>
          <w:szCs w:val="32"/>
        </w:rPr>
        <w:t>、施肥杀虫、除草松土、浇水抗旱；按照</w:t>
      </w:r>
      <w:r w:rsidR="00C0400D">
        <w:rPr>
          <w:rFonts w:ascii="仿宋" w:eastAsia="仿宋" w:hAnsi="仿宋" w:hint="eastAsia"/>
          <w:bCs/>
          <w:sz w:val="32"/>
          <w:szCs w:val="32"/>
        </w:rPr>
        <w:t>甲方校园绿化规划总体要求，及时做好花草树木的种植、补植、移植任务（</w:t>
      </w:r>
      <w:r w:rsidR="00C0400D" w:rsidRPr="007827FA">
        <w:rPr>
          <w:rFonts w:ascii="仿宋" w:eastAsia="仿宋" w:hAnsi="仿宋" w:hint="eastAsia"/>
          <w:bCs/>
          <w:sz w:val="32"/>
          <w:szCs w:val="32"/>
        </w:rPr>
        <w:t>未经</w:t>
      </w:r>
      <w:r w:rsidR="00C0400D">
        <w:rPr>
          <w:rFonts w:ascii="仿宋" w:eastAsia="仿宋" w:hAnsi="仿宋" w:hint="eastAsia"/>
          <w:bCs/>
          <w:sz w:val="32"/>
          <w:szCs w:val="32"/>
        </w:rPr>
        <w:t>甲方</w:t>
      </w:r>
      <w:r w:rsidR="00C0400D" w:rsidRPr="007827FA">
        <w:rPr>
          <w:rFonts w:ascii="仿宋" w:eastAsia="仿宋" w:hAnsi="仿宋" w:hint="eastAsia"/>
          <w:bCs/>
          <w:sz w:val="32"/>
          <w:szCs w:val="32"/>
        </w:rPr>
        <w:t>批准不得擅自移植或更换树木</w:t>
      </w:r>
      <w:r w:rsidR="00C0400D">
        <w:rPr>
          <w:rFonts w:ascii="仿宋" w:eastAsia="仿宋" w:hAnsi="仿宋" w:hint="eastAsia"/>
          <w:bCs/>
          <w:sz w:val="32"/>
          <w:szCs w:val="32"/>
        </w:rPr>
        <w:t>）</w:t>
      </w:r>
      <w:r w:rsidR="004D238E" w:rsidRPr="007827FA">
        <w:rPr>
          <w:rFonts w:ascii="仿宋" w:eastAsia="仿宋" w:hAnsi="仿宋" w:hint="eastAsia"/>
          <w:bCs/>
          <w:sz w:val="32"/>
          <w:szCs w:val="32"/>
        </w:rPr>
        <w:t>；做好</w:t>
      </w:r>
      <w:r w:rsidR="00C0400D">
        <w:rPr>
          <w:rFonts w:ascii="仿宋" w:eastAsia="仿宋" w:hAnsi="仿宋" w:hint="eastAsia"/>
          <w:bCs/>
          <w:sz w:val="32"/>
          <w:szCs w:val="32"/>
        </w:rPr>
        <w:t>甲方</w:t>
      </w:r>
      <w:r w:rsidR="004D238E" w:rsidRPr="007827FA">
        <w:rPr>
          <w:rFonts w:ascii="仿宋" w:eastAsia="仿宋" w:hAnsi="仿宋" w:hint="eastAsia"/>
          <w:bCs/>
          <w:sz w:val="32"/>
          <w:szCs w:val="32"/>
        </w:rPr>
        <w:t>绿化区域</w:t>
      </w:r>
      <w:r w:rsidR="00C0400D">
        <w:rPr>
          <w:rFonts w:ascii="仿宋" w:eastAsia="仿宋" w:hAnsi="仿宋" w:hint="eastAsia"/>
          <w:bCs/>
          <w:sz w:val="32"/>
          <w:szCs w:val="32"/>
        </w:rPr>
        <w:t>内的</w:t>
      </w:r>
      <w:r w:rsidR="004D238E" w:rsidRPr="007827FA">
        <w:rPr>
          <w:rFonts w:ascii="仿宋" w:eastAsia="仿宋" w:hAnsi="仿宋" w:hint="eastAsia"/>
          <w:bCs/>
          <w:sz w:val="32"/>
          <w:szCs w:val="32"/>
        </w:rPr>
        <w:t>绿化防火工作</w:t>
      </w:r>
      <w:r w:rsidR="00C0400D">
        <w:rPr>
          <w:rFonts w:ascii="仿宋" w:eastAsia="仿宋" w:hAnsi="仿宋" w:hint="eastAsia"/>
          <w:bCs/>
          <w:sz w:val="32"/>
          <w:szCs w:val="32"/>
        </w:rPr>
        <w:t>；配合甲方大型活动所需的绿植摆设</w:t>
      </w:r>
      <w:r w:rsidR="001C7B75">
        <w:rPr>
          <w:rFonts w:ascii="仿宋" w:eastAsia="仿宋" w:hAnsi="仿宋" w:hint="eastAsia"/>
          <w:bCs/>
          <w:sz w:val="32"/>
          <w:szCs w:val="32"/>
        </w:rPr>
        <w:t>等</w:t>
      </w:r>
      <w:r w:rsidR="004D238E" w:rsidRPr="007827FA">
        <w:rPr>
          <w:rFonts w:ascii="仿宋" w:eastAsia="仿宋" w:hAnsi="仿宋" w:hint="eastAsia"/>
          <w:bCs/>
          <w:sz w:val="32"/>
          <w:szCs w:val="32"/>
        </w:rPr>
        <w:t>。</w:t>
      </w:r>
    </w:p>
    <w:p w14:paraId="16FDF088" w14:textId="77777777" w:rsidR="00A51F92" w:rsidRDefault="00A51F92" w:rsidP="00CD0937">
      <w:pPr>
        <w:widowControl/>
        <w:spacing w:line="500" w:lineRule="exact"/>
        <w:ind w:firstLineChars="200" w:firstLine="640"/>
        <w:jc w:val="left"/>
        <w:rPr>
          <w:rFonts w:ascii="仿宋" w:eastAsia="仿宋" w:hAnsi="仿宋" w:hint="eastAsia"/>
          <w:bCs/>
          <w:sz w:val="32"/>
          <w:szCs w:val="32"/>
        </w:rPr>
      </w:pPr>
      <w:r>
        <w:rPr>
          <w:rFonts w:ascii="黑体" w:eastAsia="黑体" w:hAnsi="黑体" w:hint="eastAsia"/>
          <w:bCs/>
          <w:sz w:val="32"/>
          <w:szCs w:val="32"/>
        </w:rPr>
        <w:t>二、</w:t>
      </w:r>
      <w:r w:rsidRPr="00215A98">
        <w:rPr>
          <w:rFonts w:ascii="黑体" w:eastAsia="黑体" w:hAnsi="黑体" w:hint="eastAsia"/>
          <w:bCs/>
          <w:sz w:val="32"/>
          <w:szCs w:val="32"/>
        </w:rPr>
        <w:t>服务期限：</w:t>
      </w:r>
      <w:r w:rsidRPr="00701074">
        <w:rPr>
          <w:rFonts w:ascii="仿宋" w:eastAsia="仿宋" w:hAnsi="仿宋" w:hint="eastAsia"/>
          <w:bCs/>
          <w:sz w:val="32"/>
          <w:szCs w:val="32"/>
        </w:rPr>
        <w:t>一采三年，自202</w:t>
      </w:r>
      <w:r>
        <w:rPr>
          <w:rFonts w:ascii="仿宋" w:eastAsia="仿宋" w:hAnsi="仿宋" w:hint="eastAsia"/>
          <w:bCs/>
          <w:sz w:val="32"/>
          <w:szCs w:val="32"/>
        </w:rPr>
        <w:t>4</w:t>
      </w:r>
      <w:r w:rsidRPr="00701074">
        <w:rPr>
          <w:rFonts w:ascii="仿宋" w:eastAsia="仿宋" w:hAnsi="仿宋" w:hint="eastAsia"/>
          <w:bCs/>
          <w:sz w:val="32"/>
          <w:szCs w:val="32"/>
        </w:rPr>
        <w:t>年</w:t>
      </w:r>
      <w:r>
        <w:rPr>
          <w:rFonts w:ascii="仿宋" w:eastAsia="仿宋" w:hAnsi="仿宋" w:hint="eastAsia"/>
          <w:bCs/>
          <w:sz w:val="32"/>
          <w:szCs w:val="32"/>
        </w:rPr>
        <w:t xml:space="preserve"> 11</w:t>
      </w:r>
      <w:r w:rsidRPr="00701074">
        <w:rPr>
          <w:rFonts w:ascii="仿宋" w:eastAsia="仿宋" w:hAnsi="仿宋" w:hint="eastAsia"/>
          <w:bCs/>
          <w:sz w:val="32"/>
          <w:szCs w:val="32"/>
        </w:rPr>
        <w:t>月</w:t>
      </w:r>
      <w:r>
        <w:rPr>
          <w:rFonts w:ascii="仿宋" w:eastAsia="仿宋" w:hAnsi="仿宋" w:hint="eastAsia"/>
          <w:bCs/>
          <w:sz w:val="32"/>
          <w:szCs w:val="32"/>
        </w:rPr>
        <w:t>1</w:t>
      </w:r>
      <w:r w:rsidRPr="00701074">
        <w:rPr>
          <w:rFonts w:ascii="仿宋" w:eastAsia="仿宋" w:hAnsi="仿宋" w:hint="eastAsia"/>
          <w:bCs/>
          <w:sz w:val="32"/>
          <w:szCs w:val="32"/>
        </w:rPr>
        <w:t>日起至202</w:t>
      </w:r>
      <w:r>
        <w:rPr>
          <w:rFonts w:ascii="仿宋" w:eastAsia="仿宋" w:hAnsi="仿宋" w:hint="eastAsia"/>
          <w:bCs/>
          <w:sz w:val="32"/>
          <w:szCs w:val="32"/>
        </w:rPr>
        <w:t>7</w:t>
      </w:r>
      <w:r w:rsidRPr="00701074">
        <w:rPr>
          <w:rFonts w:ascii="仿宋" w:eastAsia="仿宋" w:hAnsi="仿宋" w:hint="eastAsia"/>
          <w:bCs/>
          <w:sz w:val="32"/>
          <w:szCs w:val="32"/>
        </w:rPr>
        <w:t>年</w:t>
      </w:r>
      <w:r>
        <w:rPr>
          <w:rFonts w:ascii="仿宋" w:eastAsia="仿宋" w:hAnsi="仿宋" w:hint="eastAsia"/>
          <w:bCs/>
          <w:sz w:val="32"/>
          <w:szCs w:val="32"/>
        </w:rPr>
        <w:t xml:space="preserve"> 10</w:t>
      </w:r>
      <w:r w:rsidRPr="00701074">
        <w:rPr>
          <w:rFonts w:ascii="仿宋" w:eastAsia="仿宋" w:hAnsi="仿宋" w:hint="eastAsia"/>
          <w:bCs/>
          <w:sz w:val="32"/>
          <w:szCs w:val="32"/>
        </w:rPr>
        <w:t>月</w:t>
      </w:r>
      <w:r>
        <w:rPr>
          <w:rFonts w:ascii="仿宋" w:eastAsia="仿宋" w:hAnsi="仿宋" w:hint="eastAsia"/>
          <w:bCs/>
          <w:sz w:val="32"/>
          <w:szCs w:val="32"/>
        </w:rPr>
        <w:t>31</w:t>
      </w:r>
      <w:r w:rsidRPr="00701074">
        <w:rPr>
          <w:rFonts w:ascii="仿宋" w:eastAsia="仿宋" w:hAnsi="仿宋" w:hint="eastAsia"/>
          <w:bCs/>
          <w:sz w:val="32"/>
          <w:szCs w:val="32"/>
        </w:rPr>
        <w:t>日止。合同一年一签，每季度和年度考评</w:t>
      </w:r>
      <w:r w:rsidRPr="00701074">
        <w:rPr>
          <w:rFonts w:ascii="仿宋" w:eastAsia="仿宋" w:hAnsi="仿宋" w:hint="eastAsia"/>
          <w:bCs/>
          <w:sz w:val="32"/>
          <w:szCs w:val="32"/>
        </w:rPr>
        <w:lastRenderedPageBreak/>
        <w:t>达到合格及以上方可续签下一年度合同；考评不合格，甲方不再续签合同，双方终止本合同。</w:t>
      </w:r>
    </w:p>
    <w:p w14:paraId="270154FE" w14:textId="77777777" w:rsidR="007827FA" w:rsidRPr="00A51F92" w:rsidRDefault="00A51F92" w:rsidP="00CD0937">
      <w:pPr>
        <w:spacing w:line="500" w:lineRule="exact"/>
        <w:ind w:firstLineChars="200" w:firstLine="643"/>
        <w:rPr>
          <w:rFonts w:ascii="黑体" w:eastAsia="黑体" w:hAnsi="黑体" w:hint="eastAsia"/>
          <w:bCs/>
          <w:sz w:val="32"/>
          <w:szCs w:val="32"/>
        </w:rPr>
      </w:pPr>
      <w:r w:rsidRPr="00A51F92">
        <w:rPr>
          <w:rFonts w:ascii="黑体" w:eastAsia="黑体" w:hAnsi="黑体"/>
          <w:b/>
          <w:sz w:val="32"/>
          <w:szCs w:val="32"/>
        </w:rPr>
        <w:t>三</w:t>
      </w:r>
      <w:r w:rsidR="007827FA" w:rsidRPr="00A51F92">
        <w:rPr>
          <w:rFonts w:ascii="黑体" w:eastAsia="黑体" w:hAnsi="黑体" w:hint="eastAsia"/>
          <w:bCs/>
          <w:sz w:val="32"/>
          <w:szCs w:val="32"/>
        </w:rPr>
        <w:t>、乙方提供的项目人员设置、服务</w:t>
      </w:r>
      <w:r w:rsidR="001C7B75" w:rsidRPr="00A51F92">
        <w:rPr>
          <w:rFonts w:ascii="黑体" w:eastAsia="黑体" w:hAnsi="黑体" w:hint="eastAsia"/>
          <w:bCs/>
          <w:sz w:val="32"/>
          <w:szCs w:val="32"/>
        </w:rPr>
        <w:t>标准</w:t>
      </w:r>
      <w:r w:rsidR="004932DF" w:rsidRPr="00A51F92">
        <w:rPr>
          <w:rFonts w:ascii="黑体" w:eastAsia="黑体" w:hAnsi="黑体" w:hint="eastAsia"/>
          <w:bCs/>
          <w:sz w:val="32"/>
          <w:szCs w:val="32"/>
        </w:rPr>
        <w:t>及要求、</w:t>
      </w:r>
      <w:r w:rsidR="007827FA" w:rsidRPr="00A51F92">
        <w:rPr>
          <w:rFonts w:ascii="黑体" w:eastAsia="黑体" w:hAnsi="黑体" w:hint="eastAsia"/>
          <w:bCs/>
          <w:sz w:val="32"/>
          <w:szCs w:val="32"/>
        </w:rPr>
        <w:t>相关约定</w:t>
      </w:r>
    </w:p>
    <w:p w14:paraId="792667F7" w14:textId="77777777" w:rsidR="00FB5D8B" w:rsidRDefault="007827FA" w:rsidP="00CD0937">
      <w:pPr>
        <w:widowControl/>
        <w:spacing w:line="500" w:lineRule="exact"/>
        <w:ind w:firstLineChars="200" w:firstLine="643"/>
        <w:jc w:val="left"/>
        <w:rPr>
          <w:rFonts w:ascii="楷体" w:eastAsia="楷体" w:hAnsi="楷体" w:hint="eastAsia"/>
          <w:b/>
          <w:sz w:val="32"/>
          <w:szCs w:val="32"/>
        </w:rPr>
      </w:pPr>
      <w:r w:rsidRPr="00FB5D8B">
        <w:rPr>
          <w:rFonts w:ascii="楷体" w:eastAsia="楷体" w:hAnsi="楷体" w:hint="eastAsia"/>
          <w:b/>
          <w:sz w:val="32"/>
          <w:szCs w:val="32"/>
        </w:rPr>
        <w:t>（一）人员岗位设置及要求</w:t>
      </w:r>
    </w:p>
    <w:p w14:paraId="516F6AD0" w14:textId="77777777" w:rsidR="007827FA" w:rsidRPr="00FB5D8B" w:rsidRDefault="00850329" w:rsidP="00CD0937">
      <w:pPr>
        <w:widowControl/>
        <w:spacing w:line="500" w:lineRule="exact"/>
        <w:ind w:firstLineChars="200" w:firstLine="640"/>
        <w:jc w:val="left"/>
        <w:rPr>
          <w:rFonts w:ascii="楷体" w:eastAsia="楷体" w:hAnsi="楷体" w:hint="eastAsia"/>
          <w:b/>
          <w:sz w:val="32"/>
          <w:szCs w:val="32"/>
        </w:rPr>
      </w:pPr>
      <w:r w:rsidRPr="00850329">
        <w:rPr>
          <w:rFonts w:ascii="仿宋" w:eastAsia="仿宋" w:hAnsi="仿宋" w:hint="eastAsia"/>
          <w:bCs/>
          <w:sz w:val="32"/>
          <w:szCs w:val="32"/>
        </w:rPr>
        <w:t>1.驻校项目负责人1人，年龄不超过50周岁（含50周岁</w:t>
      </w:r>
      <w:r w:rsidR="001C7B75">
        <w:rPr>
          <w:rFonts w:ascii="仿宋" w:eastAsia="仿宋" w:hAnsi="仿宋" w:hint="eastAsia"/>
          <w:bCs/>
          <w:sz w:val="32"/>
          <w:szCs w:val="32"/>
        </w:rPr>
        <w:t>），性别不限，大专及以上学历，持有绿化园林相关专业中级职称证书；</w:t>
      </w:r>
      <w:r w:rsidRPr="00850329">
        <w:rPr>
          <w:rFonts w:ascii="仿宋" w:eastAsia="仿宋" w:hAnsi="仿宋" w:hint="eastAsia"/>
          <w:bCs/>
          <w:sz w:val="32"/>
          <w:szCs w:val="32"/>
        </w:rPr>
        <w:t>具有3年以上绿化养护管理经历；吃苦耐劳，政治素质好，工作责任感强，有团</w:t>
      </w:r>
      <w:r w:rsidR="001C7B75">
        <w:rPr>
          <w:rFonts w:ascii="仿宋" w:eastAsia="仿宋" w:hAnsi="仿宋" w:hint="eastAsia"/>
          <w:bCs/>
          <w:sz w:val="32"/>
          <w:szCs w:val="32"/>
        </w:rPr>
        <w:t>队合作精神</w:t>
      </w:r>
      <w:r w:rsidRPr="00850329">
        <w:rPr>
          <w:rFonts w:ascii="仿宋" w:eastAsia="仿宋" w:hAnsi="仿宋" w:hint="eastAsia"/>
          <w:bCs/>
          <w:sz w:val="32"/>
          <w:szCs w:val="32"/>
        </w:rPr>
        <w:t>（提供身份证、学历证、绿化园林相关专业中级职称证书、近三个月</w:t>
      </w:r>
      <w:r w:rsidR="001C7B75">
        <w:rPr>
          <w:rFonts w:ascii="仿宋" w:eastAsia="仿宋" w:hAnsi="仿宋" w:hint="eastAsia"/>
          <w:bCs/>
          <w:sz w:val="32"/>
          <w:szCs w:val="32"/>
        </w:rPr>
        <w:t>乙方</w:t>
      </w:r>
      <w:r w:rsidRPr="00850329">
        <w:rPr>
          <w:rFonts w:ascii="仿宋" w:eastAsia="仿宋" w:hAnsi="仿宋" w:hint="eastAsia"/>
          <w:bCs/>
          <w:sz w:val="32"/>
          <w:szCs w:val="32"/>
        </w:rPr>
        <w:t>为其缴纳的社保证明、健康证）</w:t>
      </w:r>
      <w:r w:rsidR="007827FA" w:rsidRPr="007827FA">
        <w:rPr>
          <w:rFonts w:ascii="仿宋" w:eastAsia="仿宋" w:hAnsi="仿宋" w:hint="eastAsia"/>
          <w:bCs/>
          <w:sz w:val="32"/>
          <w:szCs w:val="32"/>
        </w:rPr>
        <w:t>。</w:t>
      </w:r>
    </w:p>
    <w:p w14:paraId="3A617F9C" w14:textId="77777777" w:rsidR="00850329" w:rsidRDefault="007827FA" w:rsidP="00CD0937">
      <w:pPr>
        <w:widowControl/>
        <w:spacing w:line="500" w:lineRule="exact"/>
        <w:ind w:firstLineChars="200" w:firstLine="640"/>
        <w:jc w:val="left"/>
        <w:rPr>
          <w:rFonts w:ascii="仿宋" w:eastAsia="仿宋" w:hAnsi="仿宋" w:hint="eastAsia"/>
          <w:bCs/>
          <w:sz w:val="32"/>
          <w:szCs w:val="32"/>
        </w:rPr>
      </w:pPr>
      <w:r w:rsidRPr="007827FA">
        <w:rPr>
          <w:rFonts w:ascii="仿宋" w:eastAsia="仿宋" w:hAnsi="仿宋" w:hint="eastAsia"/>
          <w:bCs/>
          <w:sz w:val="32"/>
          <w:szCs w:val="32"/>
        </w:rPr>
        <w:t>2.项目技术</w:t>
      </w:r>
      <w:r w:rsidR="001C7B75">
        <w:rPr>
          <w:rFonts w:ascii="仿宋" w:eastAsia="仿宋" w:hAnsi="仿宋" w:hint="eastAsia"/>
          <w:bCs/>
          <w:sz w:val="32"/>
          <w:szCs w:val="32"/>
        </w:rPr>
        <w:t>人员1人，</w:t>
      </w:r>
      <w:r w:rsidR="00850329" w:rsidRPr="00850329">
        <w:rPr>
          <w:rFonts w:ascii="仿宋" w:eastAsia="仿宋" w:hAnsi="仿宋" w:hint="eastAsia"/>
          <w:bCs/>
          <w:sz w:val="32"/>
          <w:szCs w:val="32"/>
        </w:rPr>
        <w:t>年龄不超过50周岁（含50周岁），性别不限，大专及以上学历，持有园林绿化专业高级职称，在现场指导养护工作，确保养护效果达标（提供身份证、学历证、绿化园林相关专业高级职称证书、近三个月投标单位为其缴纳的社保证明、健康证）。</w:t>
      </w:r>
    </w:p>
    <w:p w14:paraId="4969598A" w14:textId="77777777" w:rsidR="007827FA" w:rsidRDefault="007827FA" w:rsidP="00CD0937">
      <w:pPr>
        <w:widowControl/>
        <w:spacing w:line="500" w:lineRule="exact"/>
        <w:ind w:firstLineChars="200" w:firstLine="640"/>
        <w:jc w:val="left"/>
        <w:rPr>
          <w:rFonts w:ascii="仿宋" w:eastAsia="仿宋" w:hAnsi="仿宋" w:hint="eastAsia"/>
          <w:bCs/>
          <w:sz w:val="32"/>
          <w:szCs w:val="32"/>
        </w:rPr>
      </w:pPr>
      <w:r w:rsidRPr="007827FA">
        <w:rPr>
          <w:rFonts w:ascii="仿宋" w:eastAsia="仿宋" w:hAnsi="仿宋" w:hint="eastAsia"/>
          <w:bCs/>
          <w:sz w:val="32"/>
          <w:szCs w:val="32"/>
        </w:rPr>
        <w:t>3.</w:t>
      </w:r>
      <w:r w:rsidR="00850329" w:rsidRPr="00850329">
        <w:rPr>
          <w:rFonts w:hint="eastAsia"/>
        </w:rPr>
        <w:t xml:space="preserve"> </w:t>
      </w:r>
      <w:r w:rsidR="001C7B75">
        <w:rPr>
          <w:rFonts w:ascii="仿宋" w:eastAsia="仿宋" w:hAnsi="仿宋" w:hint="eastAsia"/>
          <w:bCs/>
          <w:sz w:val="32"/>
          <w:szCs w:val="32"/>
        </w:rPr>
        <w:t>养护管护</w:t>
      </w:r>
      <w:r w:rsidR="00850329" w:rsidRPr="00850329">
        <w:rPr>
          <w:rFonts w:ascii="仿宋" w:eastAsia="仿宋" w:hAnsi="仿宋" w:hint="eastAsia"/>
          <w:bCs/>
          <w:sz w:val="32"/>
          <w:szCs w:val="32"/>
        </w:rPr>
        <w:t>人员12人，女性年龄不超过50周岁（含50周岁），男性年龄不超过55周岁（含55</w:t>
      </w:r>
      <w:r w:rsidR="001C7B75">
        <w:rPr>
          <w:rFonts w:ascii="仿宋" w:eastAsia="仿宋" w:hAnsi="仿宋" w:hint="eastAsia"/>
          <w:bCs/>
          <w:sz w:val="32"/>
          <w:szCs w:val="32"/>
        </w:rPr>
        <w:t>周岁）；</w:t>
      </w:r>
      <w:r w:rsidR="00850329" w:rsidRPr="00850329">
        <w:rPr>
          <w:rFonts w:ascii="仿宋" w:eastAsia="仿宋" w:hAnsi="仿宋" w:hint="eastAsia"/>
          <w:bCs/>
          <w:sz w:val="32"/>
          <w:szCs w:val="32"/>
        </w:rPr>
        <w:t>具备园林绿化工证或花卉园艺师证，有较好的绿化养护工作能力，熟悉绿化养护的相关专业知识，持健康证（提供身份证、园林绿化工证、近三个月</w:t>
      </w:r>
      <w:r w:rsidR="001C7B75">
        <w:rPr>
          <w:rFonts w:ascii="仿宋" w:eastAsia="仿宋" w:hAnsi="仿宋" w:hint="eastAsia"/>
          <w:bCs/>
          <w:sz w:val="32"/>
          <w:szCs w:val="32"/>
        </w:rPr>
        <w:t>乙方</w:t>
      </w:r>
      <w:r w:rsidR="00850329" w:rsidRPr="00850329">
        <w:rPr>
          <w:rFonts w:ascii="仿宋" w:eastAsia="仿宋" w:hAnsi="仿宋" w:hint="eastAsia"/>
          <w:bCs/>
          <w:sz w:val="32"/>
          <w:szCs w:val="32"/>
        </w:rPr>
        <w:t>为其缴纳的社保证明、健康证）</w:t>
      </w:r>
      <w:r w:rsidRPr="007827FA">
        <w:rPr>
          <w:rFonts w:ascii="仿宋" w:eastAsia="仿宋" w:hAnsi="仿宋" w:hint="eastAsia"/>
          <w:bCs/>
          <w:sz w:val="32"/>
          <w:szCs w:val="32"/>
        </w:rPr>
        <w:t>。</w:t>
      </w:r>
    </w:p>
    <w:p w14:paraId="699CE31D" w14:textId="77777777" w:rsidR="00FE5D6E" w:rsidRDefault="00A8775E" w:rsidP="00CD0937">
      <w:pPr>
        <w:widowControl/>
        <w:spacing w:line="500" w:lineRule="exact"/>
        <w:ind w:firstLineChars="200" w:firstLine="643"/>
        <w:jc w:val="left"/>
        <w:rPr>
          <w:rFonts w:ascii="仿宋" w:eastAsia="仿宋" w:hAnsi="仿宋" w:hint="eastAsia"/>
          <w:b/>
          <w:sz w:val="32"/>
          <w:szCs w:val="32"/>
        </w:rPr>
      </w:pPr>
      <w:r w:rsidRPr="00A8775E">
        <w:rPr>
          <w:rFonts w:ascii="楷体" w:eastAsia="楷体" w:hAnsi="楷体" w:hint="eastAsia"/>
          <w:b/>
          <w:sz w:val="32"/>
          <w:szCs w:val="32"/>
        </w:rPr>
        <w:t>（二）</w:t>
      </w:r>
      <w:r w:rsidR="00D8576D" w:rsidRPr="00701074">
        <w:rPr>
          <w:rFonts w:ascii="仿宋" w:eastAsia="仿宋" w:hAnsi="仿宋" w:hint="eastAsia"/>
          <w:b/>
          <w:sz w:val="32"/>
          <w:szCs w:val="32"/>
        </w:rPr>
        <w:t>服务</w:t>
      </w:r>
      <w:r w:rsidR="00D8576D">
        <w:rPr>
          <w:rFonts w:ascii="仿宋" w:eastAsia="仿宋" w:hAnsi="仿宋" w:hint="eastAsia"/>
          <w:b/>
          <w:sz w:val="32"/>
          <w:szCs w:val="32"/>
        </w:rPr>
        <w:t>标准</w:t>
      </w:r>
      <w:r w:rsidR="004932DF">
        <w:rPr>
          <w:rFonts w:ascii="仿宋" w:eastAsia="仿宋" w:hAnsi="仿宋" w:hint="eastAsia"/>
          <w:b/>
          <w:sz w:val="32"/>
          <w:szCs w:val="32"/>
        </w:rPr>
        <w:t>及要求</w:t>
      </w:r>
    </w:p>
    <w:p w14:paraId="42C1C386" w14:textId="77777777" w:rsidR="00FE5D6E" w:rsidRPr="00FE5D6E" w:rsidRDefault="00FE5D6E" w:rsidP="00CD0937">
      <w:pPr>
        <w:widowControl/>
        <w:spacing w:line="500" w:lineRule="exact"/>
        <w:ind w:firstLineChars="200" w:firstLine="643"/>
        <w:jc w:val="left"/>
        <w:rPr>
          <w:rFonts w:ascii="仿宋" w:eastAsia="仿宋" w:hAnsi="仿宋" w:hint="eastAsia"/>
          <w:b/>
          <w:sz w:val="32"/>
          <w:szCs w:val="32"/>
        </w:rPr>
      </w:pPr>
      <w:r>
        <w:rPr>
          <w:rFonts w:eastAsia="仿宋" w:hint="eastAsia"/>
          <w:b/>
          <w:sz w:val="32"/>
          <w:szCs w:val="32"/>
        </w:rPr>
        <w:t>1.</w:t>
      </w:r>
      <w:r w:rsidRPr="00DE5BEC">
        <w:rPr>
          <w:rFonts w:eastAsia="仿宋"/>
          <w:b/>
          <w:sz w:val="32"/>
          <w:szCs w:val="32"/>
        </w:rPr>
        <w:t>行业标准</w:t>
      </w:r>
    </w:p>
    <w:p w14:paraId="1E76CC6A" w14:textId="77777777" w:rsidR="00FE5D6E" w:rsidRPr="00DE5BEC" w:rsidRDefault="00FE5D6E" w:rsidP="00CD0937">
      <w:pPr>
        <w:spacing w:line="500" w:lineRule="exact"/>
        <w:ind w:firstLine="645"/>
        <w:jc w:val="left"/>
        <w:rPr>
          <w:rFonts w:eastAsia="仿宋"/>
          <w:sz w:val="32"/>
          <w:szCs w:val="32"/>
        </w:rPr>
      </w:pPr>
      <w:r w:rsidRPr="00DE5BEC">
        <w:rPr>
          <w:rFonts w:eastAsia="仿宋"/>
          <w:sz w:val="32"/>
          <w:szCs w:val="32"/>
        </w:rPr>
        <w:t>执行《园林绿化养护标准》（</w:t>
      </w:r>
      <w:r w:rsidRPr="00DE5BEC">
        <w:rPr>
          <w:rFonts w:eastAsia="仿宋"/>
          <w:sz w:val="32"/>
          <w:szCs w:val="32"/>
        </w:rPr>
        <w:t>CJJ/T287-2018</w:t>
      </w:r>
      <w:r w:rsidRPr="00DE5BEC">
        <w:rPr>
          <w:rFonts w:eastAsia="仿宋"/>
          <w:sz w:val="32"/>
          <w:szCs w:val="32"/>
        </w:rPr>
        <w:t>）二级养护标准。</w:t>
      </w:r>
    </w:p>
    <w:p w14:paraId="4E8CC517" w14:textId="77777777" w:rsidR="00FE5D6E" w:rsidRPr="00DE5BEC" w:rsidRDefault="00FE5D6E" w:rsidP="00CD0937">
      <w:pPr>
        <w:spacing w:line="500" w:lineRule="exact"/>
        <w:ind w:firstLine="645"/>
        <w:jc w:val="left"/>
        <w:rPr>
          <w:rFonts w:eastAsia="仿宋"/>
          <w:sz w:val="32"/>
          <w:szCs w:val="32"/>
        </w:rPr>
      </w:pPr>
      <w:r>
        <w:rPr>
          <w:rFonts w:eastAsia="仿宋" w:hint="eastAsia"/>
          <w:b/>
          <w:bCs/>
          <w:sz w:val="32"/>
          <w:szCs w:val="32"/>
        </w:rPr>
        <w:t>2.</w:t>
      </w:r>
      <w:r w:rsidRPr="00DE5BEC">
        <w:rPr>
          <w:rFonts w:eastAsia="仿宋"/>
          <w:b/>
          <w:bCs/>
          <w:sz w:val="32"/>
          <w:szCs w:val="32"/>
        </w:rPr>
        <w:t>草坪地被、灌木及乔木管养标准</w:t>
      </w:r>
    </w:p>
    <w:p w14:paraId="0971E13F" w14:textId="0DA28DB1" w:rsidR="00FE5D6E" w:rsidRPr="00DE5BEC" w:rsidRDefault="00FE5D6E" w:rsidP="00CD0937">
      <w:pPr>
        <w:spacing w:line="500" w:lineRule="exact"/>
        <w:ind w:firstLineChars="200" w:firstLine="643"/>
        <w:jc w:val="left"/>
        <w:rPr>
          <w:rFonts w:eastAsia="仿宋"/>
          <w:sz w:val="32"/>
          <w:szCs w:val="32"/>
        </w:rPr>
      </w:pPr>
      <w:r>
        <w:rPr>
          <w:rFonts w:eastAsia="仿宋" w:hint="eastAsia"/>
          <w:b/>
          <w:sz w:val="32"/>
          <w:szCs w:val="32"/>
        </w:rPr>
        <w:t>(1)</w:t>
      </w:r>
      <w:r w:rsidRPr="00DE5BEC">
        <w:rPr>
          <w:rFonts w:eastAsia="仿宋"/>
          <w:b/>
          <w:sz w:val="32"/>
          <w:szCs w:val="32"/>
        </w:rPr>
        <w:t>草坪地被养管标准</w:t>
      </w:r>
      <w:r w:rsidRPr="00DE5BEC">
        <w:rPr>
          <w:rFonts w:eastAsia="仿宋"/>
          <w:sz w:val="32"/>
          <w:szCs w:val="32"/>
        </w:rPr>
        <w:t>：地被植物成活率</w:t>
      </w:r>
      <w:r w:rsidRPr="00DE5BEC">
        <w:rPr>
          <w:rFonts w:eastAsia="仿宋"/>
          <w:sz w:val="32"/>
          <w:szCs w:val="32"/>
        </w:rPr>
        <w:t>9</w:t>
      </w:r>
      <w:r w:rsidR="00E464EE">
        <w:rPr>
          <w:rFonts w:eastAsia="仿宋" w:hint="eastAsia"/>
          <w:sz w:val="32"/>
          <w:szCs w:val="32"/>
        </w:rPr>
        <w:t>0</w:t>
      </w:r>
      <w:r w:rsidRPr="00DE5BEC">
        <w:rPr>
          <w:rFonts w:eastAsia="仿宋"/>
          <w:sz w:val="32"/>
          <w:szCs w:val="32"/>
        </w:rPr>
        <w:t>%</w:t>
      </w:r>
      <w:r w:rsidRPr="00DE5BEC">
        <w:rPr>
          <w:rFonts w:eastAsia="仿宋"/>
          <w:sz w:val="32"/>
          <w:szCs w:val="32"/>
        </w:rPr>
        <w:t>以上，草坪</w:t>
      </w:r>
      <w:r w:rsidRPr="00DE5BEC">
        <w:rPr>
          <w:rFonts w:eastAsia="仿宋"/>
          <w:sz w:val="32"/>
          <w:szCs w:val="32"/>
        </w:rPr>
        <w:lastRenderedPageBreak/>
        <w:t>成活率达</w:t>
      </w:r>
      <w:r w:rsidRPr="00DE5BEC">
        <w:rPr>
          <w:rFonts w:eastAsia="仿宋"/>
          <w:sz w:val="32"/>
          <w:szCs w:val="32"/>
        </w:rPr>
        <w:t>9</w:t>
      </w:r>
      <w:r w:rsidR="00E464EE">
        <w:rPr>
          <w:rFonts w:eastAsia="仿宋" w:hint="eastAsia"/>
          <w:sz w:val="32"/>
          <w:szCs w:val="32"/>
        </w:rPr>
        <w:t>0</w:t>
      </w:r>
      <w:r w:rsidRPr="00DE5BEC">
        <w:rPr>
          <w:rFonts w:eastAsia="仿宋"/>
          <w:sz w:val="32"/>
          <w:szCs w:val="32"/>
        </w:rPr>
        <w:t>%</w:t>
      </w:r>
      <w:r w:rsidRPr="00DE5BEC">
        <w:rPr>
          <w:rFonts w:eastAsia="仿宋"/>
          <w:sz w:val="32"/>
          <w:szCs w:val="32"/>
        </w:rPr>
        <w:t>以上，适时修剪，草高不超过</w:t>
      </w:r>
      <w:r w:rsidRPr="00DE5BEC">
        <w:rPr>
          <w:rFonts w:eastAsia="仿宋"/>
          <w:sz w:val="32"/>
          <w:szCs w:val="32"/>
        </w:rPr>
        <w:t>8cm</w:t>
      </w:r>
      <w:r w:rsidRPr="00DE5BEC">
        <w:rPr>
          <w:rFonts w:eastAsia="仿宋"/>
          <w:sz w:val="32"/>
          <w:szCs w:val="32"/>
        </w:rPr>
        <w:t>，地被植物整齐雅观，地面覆盖率达</w:t>
      </w:r>
      <w:r w:rsidRPr="00DE5BEC">
        <w:rPr>
          <w:rFonts w:eastAsia="仿宋"/>
          <w:sz w:val="32"/>
          <w:szCs w:val="32"/>
        </w:rPr>
        <w:t>95%</w:t>
      </w:r>
      <w:r w:rsidRPr="00DE5BEC">
        <w:rPr>
          <w:rFonts w:eastAsia="仿宋"/>
          <w:sz w:val="32"/>
          <w:szCs w:val="32"/>
        </w:rPr>
        <w:t>以上，杂草率低于</w:t>
      </w:r>
      <w:r w:rsidRPr="00DE5BEC">
        <w:rPr>
          <w:rFonts w:eastAsia="仿宋"/>
          <w:sz w:val="32"/>
          <w:szCs w:val="32"/>
        </w:rPr>
        <w:t>5%</w:t>
      </w:r>
      <w:r w:rsidRPr="00DE5BEC">
        <w:rPr>
          <w:rFonts w:eastAsia="仿宋"/>
          <w:sz w:val="32"/>
          <w:szCs w:val="32"/>
        </w:rPr>
        <w:t>，无坑洼积水，无裸露地，无垃圾杂物</w:t>
      </w:r>
      <w:r w:rsidRPr="00DE5BEC">
        <w:rPr>
          <w:rFonts w:eastAsia="仿宋"/>
          <w:sz w:val="32"/>
          <w:szCs w:val="32"/>
        </w:rPr>
        <w:t>;</w:t>
      </w:r>
      <w:r w:rsidRPr="00DE5BEC">
        <w:rPr>
          <w:rFonts w:eastAsia="仿宋"/>
          <w:sz w:val="32"/>
          <w:szCs w:val="32"/>
        </w:rPr>
        <w:t>适时做好浇水、施肥、排涝、修剪、病虫害防治、除杂草等，保持长势良好。按照</w:t>
      </w:r>
      <w:r w:rsidRPr="00DE5BEC">
        <w:rPr>
          <w:rFonts w:eastAsia="仿宋"/>
          <w:sz w:val="32"/>
          <w:szCs w:val="32"/>
        </w:rPr>
        <w:t>“</w:t>
      </w:r>
      <w:r w:rsidRPr="00DE5BEC">
        <w:rPr>
          <w:rFonts w:eastAsia="仿宋"/>
          <w:sz w:val="32"/>
          <w:szCs w:val="32"/>
        </w:rPr>
        <w:t>薄肥勤施</w:t>
      </w:r>
      <w:r w:rsidRPr="00DE5BEC">
        <w:rPr>
          <w:rFonts w:eastAsia="仿宋"/>
          <w:sz w:val="32"/>
          <w:szCs w:val="32"/>
        </w:rPr>
        <w:t>”</w:t>
      </w:r>
      <w:r w:rsidRPr="00DE5BEC">
        <w:rPr>
          <w:rFonts w:eastAsia="仿宋"/>
          <w:sz w:val="32"/>
          <w:szCs w:val="32"/>
        </w:rPr>
        <w:t>的原则适时施有机肥或专用肥，全年追肥不少于</w:t>
      </w:r>
      <w:r w:rsidRPr="00DE5BEC">
        <w:rPr>
          <w:rFonts w:eastAsia="仿宋"/>
          <w:sz w:val="32"/>
          <w:szCs w:val="32"/>
        </w:rPr>
        <w:t>6</w:t>
      </w:r>
      <w:r w:rsidRPr="00DE5BEC">
        <w:rPr>
          <w:rFonts w:eastAsia="仿宋"/>
          <w:sz w:val="32"/>
          <w:szCs w:val="32"/>
        </w:rPr>
        <w:t>次</w:t>
      </w:r>
      <w:r w:rsidRPr="00DE5BEC">
        <w:rPr>
          <w:rFonts w:eastAsia="仿宋"/>
          <w:sz w:val="32"/>
          <w:szCs w:val="32"/>
        </w:rPr>
        <w:t>;</w:t>
      </w:r>
      <w:r w:rsidRPr="00DE5BEC">
        <w:rPr>
          <w:rFonts w:eastAsia="仿宋"/>
          <w:sz w:val="32"/>
          <w:szCs w:val="32"/>
        </w:rPr>
        <w:t>按相同品种补种死亡草坪、地被。因老化等原因致使观赏效果、覆盖效果欠佳时，必须进行更换补种</w:t>
      </w:r>
      <w:r w:rsidRPr="00DE5BEC">
        <w:rPr>
          <w:rFonts w:eastAsia="仿宋"/>
          <w:sz w:val="32"/>
          <w:szCs w:val="32"/>
        </w:rPr>
        <w:t>;</w:t>
      </w:r>
      <w:r w:rsidRPr="00DE5BEC">
        <w:rPr>
          <w:rFonts w:eastAsia="仿宋"/>
          <w:sz w:val="32"/>
          <w:szCs w:val="32"/>
        </w:rPr>
        <w:t>每年早春，及时对草坪进行疏耙</w:t>
      </w:r>
      <w:r w:rsidRPr="00DE5BEC">
        <w:rPr>
          <w:rFonts w:eastAsia="仿宋"/>
          <w:sz w:val="32"/>
          <w:szCs w:val="32"/>
        </w:rPr>
        <w:t>;</w:t>
      </w:r>
      <w:r w:rsidRPr="00DE5BEC">
        <w:rPr>
          <w:rFonts w:eastAsia="仿宋"/>
          <w:sz w:val="32"/>
          <w:szCs w:val="32"/>
        </w:rPr>
        <w:t>每年夏末和初秋进行中耕、清除枯草、修正草坪</w:t>
      </w:r>
      <w:r w:rsidRPr="00DE5BEC">
        <w:rPr>
          <w:rFonts w:eastAsia="仿宋"/>
          <w:sz w:val="32"/>
          <w:szCs w:val="32"/>
        </w:rPr>
        <w:t>;</w:t>
      </w:r>
      <w:r w:rsidRPr="00DE5BEC">
        <w:rPr>
          <w:rFonts w:eastAsia="仿宋"/>
          <w:sz w:val="32"/>
          <w:szCs w:val="32"/>
        </w:rPr>
        <w:t>每年深秋进行打孔，增加土壤透气性</w:t>
      </w:r>
      <w:r w:rsidRPr="00DE5BEC">
        <w:rPr>
          <w:rFonts w:eastAsia="仿宋"/>
          <w:sz w:val="32"/>
          <w:szCs w:val="32"/>
        </w:rPr>
        <w:t>;</w:t>
      </w:r>
      <w:r w:rsidRPr="00DE5BEC">
        <w:rPr>
          <w:rFonts w:eastAsia="仿宋"/>
          <w:sz w:val="32"/>
          <w:szCs w:val="32"/>
        </w:rPr>
        <w:t>冬季在草坪上覆盖细土或细砂，保证草坪的弹性和保护根系。</w:t>
      </w:r>
    </w:p>
    <w:p w14:paraId="70DAD1DA" w14:textId="23E2B2D3" w:rsidR="00FE5D6E" w:rsidRPr="00DE5BEC" w:rsidRDefault="00FE5D6E" w:rsidP="00CD0937">
      <w:pPr>
        <w:spacing w:line="500" w:lineRule="exact"/>
        <w:ind w:firstLineChars="200" w:firstLine="640"/>
        <w:jc w:val="left"/>
        <w:rPr>
          <w:rFonts w:eastAsia="仿宋"/>
          <w:sz w:val="32"/>
          <w:szCs w:val="32"/>
        </w:rPr>
      </w:pPr>
      <w:r>
        <w:rPr>
          <w:rFonts w:eastAsia="仿宋" w:hint="eastAsia"/>
          <w:sz w:val="32"/>
          <w:szCs w:val="32"/>
        </w:rPr>
        <w:t>(2)</w:t>
      </w:r>
      <w:r w:rsidRPr="00DE5BEC">
        <w:rPr>
          <w:rFonts w:eastAsia="仿宋"/>
          <w:b/>
          <w:bCs/>
          <w:sz w:val="32"/>
          <w:szCs w:val="32"/>
        </w:rPr>
        <w:t>灌木管养标准：成活率</w:t>
      </w:r>
      <w:r w:rsidRPr="00DE5BEC">
        <w:rPr>
          <w:rFonts w:eastAsia="仿宋"/>
          <w:b/>
          <w:bCs/>
          <w:sz w:val="32"/>
          <w:szCs w:val="32"/>
        </w:rPr>
        <w:t>9</w:t>
      </w:r>
      <w:r w:rsidR="00E464EE">
        <w:rPr>
          <w:rFonts w:eastAsia="仿宋" w:hint="eastAsia"/>
          <w:b/>
          <w:bCs/>
          <w:sz w:val="32"/>
          <w:szCs w:val="32"/>
        </w:rPr>
        <w:t>0</w:t>
      </w:r>
      <w:r w:rsidRPr="00DE5BEC">
        <w:rPr>
          <w:rFonts w:eastAsia="仿宋"/>
          <w:b/>
          <w:bCs/>
          <w:sz w:val="32"/>
          <w:szCs w:val="32"/>
        </w:rPr>
        <w:t>%</w:t>
      </w:r>
      <w:r w:rsidRPr="00DE5BEC">
        <w:rPr>
          <w:rFonts w:eastAsia="仿宋"/>
          <w:b/>
          <w:bCs/>
          <w:sz w:val="32"/>
          <w:szCs w:val="32"/>
        </w:rPr>
        <w:t>以上，</w:t>
      </w:r>
      <w:r w:rsidRPr="00DE5BEC">
        <w:rPr>
          <w:rFonts w:eastAsia="仿宋"/>
          <w:sz w:val="32"/>
          <w:szCs w:val="32"/>
        </w:rPr>
        <w:t>根据灌木品种的生物学特性适时浇水，做到旱季（秋、春、冬季）不干、雨季不涝，并注意雨季（夏季）排涝，如有积水，积水处不能超过</w:t>
      </w:r>
      <w:r w:rsidRPr="00DE5BEC">
        <w:rPr>
          <w:rFonts w:eastAsia="仿宋"/>
          <w:sz w:val="32"/>
          <w:szCs w:val="32"/>
        </w:rPr>
        <w:t>12</w:t>
      </w:r>
      <w:r w:rsidRPr="00DE5BEC">
        <w:rPr>
          <w:rFonts w:eastAsia="仿宋"/>
          <w:sz w:val="32"/>
          <w:szCs w:val="32"/>
        </w:rPr>
        <w:t>小时</w:t>
      </w:r>
      <w:r w:rsidRPr="00DE5BEC">
        <w:rPr>
          <w:rFonts w:eastAsia="仿宋"/>
          <w:sz w:val="32"/>
          <w:szCs w:val="32"/>
        </w:rPr>
        <w:t>;</w:t>
      </w:r>
      <w:r w:rsidRPr="00DE5BEC">
        <w:rPr>
          <w:rFonts w:eastAsia="仿宋"/>
          <w:sz w:val="32"/>
          <w:szCs w:val="32"/>
        </w:rPr>
        <w:t>适时施有机肥、无机肥或专用肥，每年施肥不少于</w:t>
      </w:r>
      <w:r w:rsidRPr="00DE5BEC">
        <w:rPr>
          <w:rFonts w:eastAsia="仿宋"/>
          <w:sz w:val="32"/>
          <w:szCs w:val="32"/>
        </w:rPr>
        <w:t>4</w:t>
      </w:r>
      <w:r w:rsidRPr="00DE5BEC">
        <w:rPr>
          <w:rFonts w:eastAsia="仿宋"/>
          <w:sz w:val="32"/>
          <w:szCs w:val="32"/>
        </w:rPr>
        <w:t>次</w:t>
      </w:r>
      <w:r w:rsidRPr="00DE5BEC">
        <w:rPr>
          <w:rFonts w:eastAsia="仿宋"/>
          <w:sz w:val="32"/>
          <w:szCs w:val="32"/>
        </w:rPr>
        <w:t>;</w:t>
      </w:r>
      <w:r w:rsidRPr="00DE5BEC">
        <w:rPr>
          <w:rFonts w:eastAsia="仿宋"/>
          <w:sz w:val="32"/>
          <w:szCs w:val="32"/>
        </w:rPr>
        <w:t>具备专业修剪人员及设备车辆等，保证养护区域内的景观品质。每年</w:t>
      </w:r>
      <w:r w:rsidRPr="00DE5BEC">
        <w:rPr>
          <w:rFonts w:eastAsia="仿宋"/>
          <w:sz w:val="32"/>
          <w:szCs w:val="32"/>
        </w:rPr>
        <w:t>12</w:t>
      </w:r>
      <w:r w:rsidRPr="00DE5BEC">
        <w:rPr>
          <w:rFonts w:eastAsia="仿宋"/>
          <w:sz w:val="32"/>
          <w:szCs w:val="32"/>
        </w:rPr>
        <w:t>月底前完成对所有灌木冬季的修剪</w:t>
      </w:r>
      <w:r w:rsidRPr="00DE5BEC">
        <w:rPr>
          <w:rFonts w:eastAsia="仿宋"/>
          <w:sz w:val="32"/>
          <w:szCs w:val="32"/>
        </w:rPr>
        <w:t>;</w:t>
      </w:r>
      <w:r w:rsidRPr="00DE5BEC">
        <w:rPr>
          <w:rFonts w:eastAsia="仿宋"/>
          <w:sz w:val="32"/>
          <w:szCs w:val="32"/>
        </w:rPr>
        <w:t>修剪剩余物要及时清理，保证现场整洁，防止滋生病虫害</w:t>
      </w:r>
      <w:r w:rsidRPr="00DE5BEC">
        <w:rPr>
          <w:rFonts w:eastAsia="仿宋"/>
          <w:sz w:val="32"/>
          <w:szCs w:val="32"/>
        </w:rPr>
        <w:t>;</w:t>
      </w:r>
      <w:r w:rsidRPr="00DE5BEC">
        <w:rPr>
          <w:rFonts w:eastAsia="仿宋"/>
          <w:sz w:val="32"/>
          <w:szCs w:val="32"/>
        </w:rPr>
        <w:t>丛生灌木每年修剪应不少于</w:t>
      </w:r>
      <w:r w:rsidRPr="00DE5BEC">
        <w:rPr>
          <w:rFonts w:eastAsia="仿宋"/>
          <w:sz w:val="32"/>
          <w:szCs w:val="32"/>
        </w:rPr>
        <w:t>2</w:t>
      </w:r>
      <w:r w:rsidRPr="00DE5BEC">
        <w:rPr>
          <w:rFonts w:eastAsia="仿宋"/>
          <w:sz w:val="32"/>
          <w:szCs w:val="32"/>
        </w:rPr>
        <w:t>次，绿篱、造型灌木每年修剪不少于</w:t>
      </w:r>
      <w:r w:rsidRPr="00DE5BEC">
        <w:rPr>
          <w:rFonts w:eastAsia="仿宋"/>
          <w:sz w:val="32"/>
          <w:szCs w:val="32"/>
        </w:rPr>
        <w:t>6</w:t>
      </w:r>
      <w:r w:rsidRPr="00DE5BEC">
        <w:rPr>
          <w:rFonts w:eastAsia="仿宋"/>
          <w:sz w:val="32"/>
          <w:szCs w:val="32"/>
        </w:rPr>
        <w:t>次，色块灌木每年修剪不少于</w:t>
      </w:r>
      <w:r w:rsidRPr="00DE5BEC">
        <w:rPr>
          <w:rFonts w:eastAsia="仿宋"/>
          <w:sz w:val="32"/>
          <w:szCs w:val="32"/>
        </w:rPr>
        <w:t>4</w:t>
      </w:r>
      <w:r w:rsidRPr="00DE5BEC">
        <w:rPr>
          <w:rFonts w:eastAsia="仿宋"/>
          <w:sz w:val="32"/>
          <w:szCs w:val="32"/>
        </w:rPr>
        <w:t>次，修剪后剪口或锯口应平整，不得劈裂，不留短桩，应保持丛生灌木的自然美观造型，及时剪除徒长枝、交叉枝、并生枝、下垂枝、萌孽枝、病虫枝及枯死枝，以保持通风透光。道路交岔口处道路绿地内灌木过高影响行车视线时应及时进行修剪</w:t>
      </w:r>
      <w:r w:rsidRPr="00DE5BEC">
        <w:rPr>
          <w:rFonts w:eastAsia="仿宋"/>
          <w:sz w:val="32"/>
          <w:szCs w:val="32"/>
        </w:rPr>
        <w:t>;</w:t>
      </w:r>
      <w:r w:rsidRPr="00DE5BEC">
        <w:rPr>
          <w:rFonts w:eastAsia="仿宋"/>
          <w:sz w:val="32"/>
          <w:szCs w:val="32"/>
        </w:rPr>
        <w:t>中耕除草按</w:t>
      </w:r>
      <w:r w:rsidRPr="00DE5BEC">
        <w:rPr>
          <w:rFonts w:eastAsia="仿宋"/>
          <w:sz w:val="32"/>
          <w:szCs w:val="32"/>
        </w:rPr>
        <w:t>“</w:t>
      </w:r>
      <w:r w:rsidRPr="00DE5BEC">
        <w:rPr>
          <w:rFonts w:eastAsia="仿宋"/>
          <w:sz w:val="32"/>
          <w:szCs w:val="32"/>
        </w:rPr>
        <w:t>除早、除小、除净</w:t>
      </w:r>
      <w:r w:rsidRPr="00DE5BEC">
        <w:rPr>
          <w:rFonts w:eastAsia="仿宋"/>
          <w:sz w:val="32"/>
          <w:szCs w:val="32"/>
        </w:rPr>
        <w:t>”</w:t>
      </w:r>
      <w:r w:rsidRPr="00DE5BEC">
        <w:rPr>
          <w:rFonts w:eastAsia="仿宋"/>
          <w:sz w:val="32"/>
          <w:szCs w:val="32"/>
        </w:rPr>
        <w:t>的原则进行中耕除草，及时清除妨碍灌木生长的缠绕型植物及兔丝子等寄生植物，清除的杂草等应及时清运拉走</w:t>
      </w:r>
      <w:r w:rsidRPr="00DE5BEC">
        <w:rPr>
          <w:rFonts w:eastAsia="仿宋"/>
          <w:sz w:val="32"/>
          <w:szCs w:val="32"/>
        </w:rPr>
        <w:t>;</w:t>
      </w:r>
      <w:r w:rsidRPr="00DE5BEC">
        <w:rPr>
          <w:rFonts w:eastAsia="仿宋"/>
          <w:sz w:val="32"/>
          <w:szCs w:val="32"/>
        </w:rPr>
        <w:t>补植枯死的灌木，应连根及时挖除，并选择规格相似、品种相同的新苗木补植，费用中标人自行负责。在树木</w:t>
      </w:r>
      <w:r w:rsidRPr="00DE5BEC">
        <w:rPr>
          <w:rFonts w:eastAsia="仿宋"/>
          <w:sz w:val="32"/>
          <w:szCs w:val="32"/>
        </w:rPr>
        <w:lastRenderedPageBreak/>
        <w:t>生长期内移植时，应在不影响灌木株形的情况下修剪部分枝叶</w:t>
      </w:r>
      <w:r w:rsidRPr="00DE5BEC">
        <w:rPr>
          <w:rFonts w:eastAsia="仿宋"/>
          <w:sz w:val="32"/>
          <w:szCs w:val="32"/>
        </w:rPr>
        <w:t>;</w:t>
      </w:r>
      <w:r w:rsidRPr="00DE5BEC">
        <w:rPr>
          <w:rFonts w:eastAsia="仿宋"/>
          <w:sz w:val="32"/>
          <w:szCs w:val="32"/>
        </w:rPr>
        <w:t>防寒、防冻：秋季控制水肥，促使枝干木质化，增强抗寒能力，冬季来临，对不耐寒的灌木要提前用防寒材料包裹或遮盖植株防寒</w:t>
      </w:r>
      <w:r w:rsidRPr="00DE5BEC">
        <w:rPr>
          <w:rFonts w:eastAsia="仿宋"/>
          <w:sz w:val="32"/>
          <w:szCs w:val="32"/>
        </w:rPr>
        <w:t>;</w:t>
      </w:r>
      <w:r w:rsidRPr="00DE5BEC">
        <w:rPr>
          <w:rFonts w:eastAsia="仿宋"/>
          <w:sz w:val="32"/>
          <w:szCs w:val="32"/>
        </w:rPr>
        <w:t>灌木保存率达</w:t>
      </w:r>
      <w:r w:rsidR="00E464EE">
        <w:rPr>
          <w:rFonts w:eastAsia="仿宋" w:hint="eastAsia"/>
          <w:sz w:val="32"/>
          <w:szCs w:val="32"/>
        </w:rPr>
        <w:t>95</w:t>
      </w:r>
      <w:r w:rsidRPr="00DE5BEC">
        <w:rPr>
          <w:rFonts w:eastAsia="仿宋"/>
          <w:sz w:val="32"/>
          <w:szCs w:val="32"/>
        </w:rPr>
        <w:t>%</w:t>
      </w:r>
      <w:r w:rsidRPr="00DE5BEC">
        <w:rPr>
          <w:rFonts w:eastAsia="仿宋"/>
          <w:sz w:val="32"/>
          <w:szCs w:val="32"/>
        </w:rPr>
        <w:t>，补栽灌木成活率达</w:t>
      </w:r>
      <w:r w:rsidR="00E464EE">
        <w:rPr>
          <w:rFonts w:eastAsia="仿宋" w:hint="eastAsia"/>
          <w:sz w:val="32"/>
          <w:szCs w:val="32"/>
        </w:rPr>
        <w:t>100</w:t>
      </w:r>
      <w:r w:rsidRPr="00DE5BEC">
        <w:rPr>
          <w:rFonts w:eastAsia="仿宋"/>
          <w:sz w:val="32"/>
          <w:szCs w:val="32"/>
        </w:rPr>
        <w:t>%</w:t>
      </w:r>
      <w:r w:rsidRPr="00DE5BEC">
        <w:rPr>
          <w:rFonts w:eastAsia="仿宋"/>
          <w:sz w:val="32"/>
          <w:szCs w:val="32"/>
        </w:rPr>
        <w:t>，无缺株、死株。</w:t>
      </w:r>
    </w:p>
    <w:p w14:paraId="15B1793B" w14:textId="6B2A6DFD" w:rsidR="00FE5D6E" w:rsidRPr="00DE5BEC" w:rsidRDefault="00FE5D6E" w:rsidP="00CD0937">
      <w:pPr>
        <w:spacing w:line="500" w:lineRule="exact"/>
        <w:ind w:firstLineChars="200" w:firstLine="643"/>
        <w:jc w:val="left"/>
        <w:rPr>
          <w:rFonts w:eastAsia="仿宋"/>
          <w:sz w:val="32"/>
          <w:szCs w:val="32"/>
        </w:rPr>
      </w:pPr>
      <w:r>
        <w:rPr>
          <w:rFonts w:eastAsia="仿宋" w:hint="eastAsia"/>
          <w:b/>
          <w:sz w:val="32"/>
          <w:szCs w:val="32"/>
        </w:rPr>
        <w:t>（</w:t>
      </w:r>
      <w:r>
        <w:rPr>
          <w:rFonts w:eastAsia="仿宋" w:hint="eastAsia"/>
          <w:b/>
          <w:sz w:val="32"/>
          <w:szCs w:val="32"/>
        </w:rPr>
        <w:t>3</w:t>
      </w:r>
      <w:r>
        <w:rPr>
          <w:rFonts w:eastAsia="仿宋" w:hint="eastAsia"/>
          <w:b/>
          <w:sz w:val="32"/>
          <w:szCs w:val="32"/>
        </w:rPr>
        <w:t>）</w:t>
      </w:r>
      <w:r w:rsidRPr="00DE5BEC">
        <w:rPr>
          <w:rFonts w:eastAsia="仿宋"/>
          <w:b/>
          <w:sz w:val="32"/>
          <w:szCs w:val="32"/>
        </w:rPr>
        <w:t>乔木管养标准：成活率</w:t>
      </w:r>
      <w:r w:rsidR="00E464EE">
        <w:rPr>
          <w:rFonts w:eastAsia="仿宋" w:hint="eastAsia"/>
          <w:b/>
          <w:sz w:val="32"/>
          <w:szCs w:val="32"/>
        </w:rPr>
        <w:t>95</w:t>
      </w:r>
      <w:r w:rsidRPr="00DE5BEC">
        <w:rPr>
          <w:rFonts w:eastAsia="仿宋"/>
          <w:b/>
          <w:sz w:val="32"/>
          <w:szCs w:val="32"/>
        </w:rPr>
        <w:t>%</w:t>
      </w:r>
      <w:r w:rsidRPr="00DE5BEC">
        <w:rPr>
          <w:rFonts w:eastAsia="仿宋"/>
          <w:b/>
          <w:sz w:val="32"/>
          <w:szCs w:val="32"/>
        </w:rPr>
        <w:t>，</w:t>
      </w:r>
      <w:r w:rsidRPr="00DE5BEC">
        <w:rPr>
          <w:rFonts w:eastAsia="仿宋"/>
          <w:sz w:val="32"/>
          <w:szCs w:val="32"/>
        </w:rPr>
        <w:t>适时做好浇水、排涝、施肥、修剪整形、中耕除草、树干涂白、病虫害防治、防寒、防冻等养护管理工作，树木长势好，树干挺直，主侧枝分布均匀，树冠丰满、完整、茂盛。叶片正常，在正常条件下不黄叶，不焦叶，不卷叶，较严重黄叶、焦叶、卷叶的株数控制在</w:t>
      </w:r>
      <w:r w:rsidRPr="00DE5BEC">
        <w:rPr>
          <w:rFonts w:eastAsia="仿宋"/>
          <w:sz w:val="32"/>
          <w:szCs w:val="32"/>
        </w:rPr>
        <w:t>2%</w:t>
      </w:r>
      <w:r w:rsidRPr="00DE5BEC">
        <w:rPr>
          <w:rFonts w:eastAsia="仿宋"/>
          <w:sz w:val="32"/>
          <w:szCs w:val="32"/>
        </w:rPr>
        <w:t>以下；无明显枯枝死叉、徒长枝、病虫枝、过密枝、并生枝、交叉枝、下垂枝、枯枝、伤损枝，无兔丝子等寄生植物；树池无杂草、垃圾，土壤不裸露，树干无钉钉子、捆铁丝、挂拖把等影响树木生长的现象；根据不同树种的生物学特性适时浇水（针叶树要注意适量浇水），浇即浇透，做到旱季（秋、春、冬季）不干、雨季（夏季）不涝；对于名贵树木及新种植树木，视天气干旱情况和植物生长情况对树干和树体进行喷雾；发现病虫害应在</w:t>
      </w:r>
      <w:r w:rsidRPr="00DE5BEC">
        <w:rPr>
          <w:rFonts w:eastAsia="仿宋"/>
          <w:sz w:val="32"/>
          <w:szCs w:val="32"/>
        </w:rPr>
        <w:t>2</w:t>
      </w:r>
      <w:r w:rsidRPr="00DE5BEC">
        <w:rPr>
          <w:rFonts w:eastAsia="仿宋"/>
          <w:sz w:val="32"/>
          <w:szCs w:val="32"/>
        </w:rPr>
        <w:t>天内治理完毕，病虫害应控制在以不影响观赏效果的范围之内，其中食叶害虫危害的叶片，每株不超过</w:t>
      </w:r>
      <w:r w:rsidRPr="00DE5BEC">
        <w:rPr>
          <w:rFonts w:eastAsia="仿宋"/>
          <w:sz w:val="32"/>
          <w:szCs w:val="32"/>
        </w:rPr>
        <w:t>5%</w:t>
      </w:r>
      <w:r w:rsidRPr="00DE5BEC">
        <w:rPr>
          <w:rFonts w:eastAsia="仿宋"/>
          <w:sz w:val="32"/>
          <w:szCs w:val="32"/>
        </w:rPr>
        <w:t>，刺吸性害虫危害的叶片，每株不超过</w:t>
      </w:r>
      <w:r w:rsidRPr="00DE5BEC">
        <w:rPr>
          <w:rFonts w:eastAsia="仿宋"/>
          <w:sz w:val="32"/>
          <w:szCs w:val="32"/>
        </w:rPr>
        <w:t>10%</w:t>
      </w:r>
      <w:r w:rsidRPr="00DE5BEC">
        <w:rPr>
          <w:rFonts w:eastAsia="仿宋"/>
          <w:sz w:val="32"/>
          <w:szCs w:val="32"/>
        </w:rPr>
        <w:t>，无蛀干性害虫的活虫、活卵。每年的初冬，均需对行道树进行抗冻处理（根际培土、主干包扎、涂白）；出现树洞要及时修补，防止腐朽进一步扩大；对腐烂部位应按外科方法进行处理；大风季节，做好高大乔木抗风暴的预防工作，及时检查，发现问题，妥善处理。死亡乔木补植时，补植树种、规格应与原有树种、规格基本保持一致，产生费用由养护公司负责；对存在安全隐患的危险树及时采取修枝、</w:t>
      </w:r>
      <w:r w:rsidRPr="00DE5BEC">
        <w:rPr>
          <w:rFonts w:eastAsia="仿宋"/>
          <w:sz w:val="32"/>
          <w:szCs w:val="32"/>
        </w:rPr>
        <w:lastRenderedPageBreak/>
        <w:t>加固扶正或更换等措施，支撑规范、统一，无断桩、坏桩，桩位扎缚规范化。行道树保存率达</w:t>
      </w:r>
      <w:r w:rsidR="00E464EE">
        <w:rPr>
          <w:rFonts w:eastAsia="仿宋" w:hint="eastAsia"/>
          <w:sz w:val="32"/>
          <w:szCs w:val="32"/>
        </w:rPr>
        <w:t>95</w:t>
      </w:r>
      <w:r w:rsidRPr="00DE5BEC">
        <w:rPr>
          <w:rFonts w:eastAsia="仿宋"/>
          <w:sz w:val="32"/>
          <w:szCs w:val="32"/>
        </w:rPr>
        <w:t>%</w:t>
      </w:r>
      <w:r w:rsidRPr="00DE5BEC">
        <w:rPr>
          <w:rFonts w:eastAsia="仿宋"/>
          <w:sz w:val="32"/>
          <w:szCs w:val="32"/>
        </w:rPr>
        <w:t>，补栽行道树成活率达</w:t>
      </w:r>
      <w:r w:rsidR="00E464EE">
        <w:rPr>
          <w:rFonts w:eastAsia="仿宋" w:hint="eastAsia"/>
          <w:sz w:val="32"/>
          <w:szCs w:val="32"/>
        </w:rPr>
        <w:t>100</w:t>
      </w:r>
      <w:r w:rsidRPr="00DE5BEC">
        <w:rPr>
          <w:rFonts w:eastAsia="仿宋"/>
          <w:sz w:val="32"/>
          <w:szCs w:val="32"/>
        </w:rPr>
        <w:t>%</w:t>
      </w:r>
      <w:r w:rsidRPr="00DE5BEC">
        <w:rPr>
          <w:rFonts w:eastAsia="仿宋"/>
          <w:sz w:val="32"/>
          <w:szCs w:val="32"/>
        </w:rPr>
        <w:t>，无缺株、死株，外观清洁。</w:t>
      </w:r>
    </w:p>
    <w:p w14:paraId="5484889A" w14:textId="77777777" w:rsidR="00FE5D6E" w:rsidRPr="00DE5BEC" w:rsidRDefault="00FE5D6E" w:rsidP="00CD0937">
      <w:pPr>
        <w:spacing w:line="500" w:lineRule="exact"/>
        <w:ind w:firstLineChars="200" w:firstLine="643"/>
        <w:jc w:val="left"/>
        <w:rPr>
          <w:rFonts w:eastAsia="仿宋"/>
          <w:b/>
          <w:sz w:val="32"/>
          <w:szCs w:val="32"/>
        </w:rPr>
      </w:pPr>
      <w:r>
        <w:rPr>
          <w:rFonts w:eastAsia="仿宋" w:hint="eastAsia"/>
          <w:b/>
          <w:sz w:val="32"/>
          <w:szCs w:val="32"/>
        </w:rPr>
        <w:t>（</w:t>
      </w:r>
      <w:r>
        <w:rPr>
          <w:rFonts w:eastAsia="仿宋" w:hint="eastAsia"/>
          <w:b/>
          <w:sz w:val="32"/>
          <w:szCs w:val="32"/>
        </w:rPr>
        <w:t>4</w:t>
      </w:r>
      <w:r>
        <w:rPr>
          <w:rFonts w:eastAsia="仿宋" w:hint="eastAsia"/>
          <w:b/>
          <w:sz w:val="32"/>
          <w:szCs w:val="32"/>
        </w:rPr>
        <w:t>）</w:t>
      </w:r>
      <w:r w:rsidRPr="00DE5BEC">
        <w:rPr>
          <w:rFonts w:eastAsia="仿宋"/>
          <w:b/>
          <w:sz w:val="32"/>
          <w:szCs w:val="32"/>
        </w:rPr>
        <w:t>绿化养护作业安全标准：</w:t>
      </w:r>
      <w:r w:rsidRPr="00DE5BEC">
        <w:rPr>
          <w:rFonts w:eastAsia="仿宋"/>
          <w:sz w:val="32"/>
          <w:szCs w:val="32"/>
        </w:rPr>
        <w:t>道路绿化养护作业时，必须配有安全、文明、规范、醒目的提示标志；道路绿化养护作业人员必须穿着有反光条的工作服，在确保自身安全的同时尽量减少对行车、行人的干扰，做到安全作业、文明作业；修枝等作业时，作业人员必须专业、熟练，安全措施必须有效、到位；所用农药符合</w:t>
      </w:r>
      <w:r w:rsidRPr="00DE5BEC">
        <w:rPr>
          <w:rFonts w:eastAsia="仿宋"/>
          <w:sz w:val="32"/>
          <w:szCs w:val="32"/>
        </w:rPr>
        <w:t>“</w:t>
      </w:r>
      <w:r w:rsidRPr="00DE5BEC">
        <w:rPr>
          <w:rFonts w:eastAsia="仿宋"/>
          <w:sz w:val="32"/>
          <w:szCs w:val="32"/>
        </w:rPr>
        <w:t>低毒、高效、无残留</w:t>
      </w:r>
      <w:r w:rsidRPr="00DE5BEC">
        <w:rPr>
          <w:rFonts w:eastAsia="仿宋"/>
          <w:sz w:val="32"/>
          <w:szCs w:val="32"/>
        </w:rPr>
        <w:t>”</w:t>
      </w:r>
      <w:r w:rsidRPr="00DE5BEC">
        <w:rPr>
          <w:rFonts w:eastAsia="仿宋"/>
          <w:sz w:val="32"/>
          <w:szCs w:val="32"/>
        </w:rPr>
        <w:t>的环保标准</w:t>
      </w:r>
      <w:r w:rsidRPr="00DE5BEC">
        <w:rPr>
          <w:rFonts w:eastAsia="仿宋"/>
          <w:sz w:val="32"/>
          <w:szCs w:val="32"/>
        </w:rPr>
        <w:t>;</w:t>
      </w:r>
      <w:r w:rsidRPr="00DE5BEC">
        <w:rPr>
          <w:rFonts w:eastAsia="仿宋"/>
          <w:sz w:val="32"/>
          <w:szCs w:val="32"/>
        </w:rPr>
        <w:t>及时处理、上报突发的安全隐患及事故（因枯枝修理不及时或具有安全隐患的树木加固防护不到位所引发的枯枝掉落或树木倾倒导致的一切安全责任及损失和风险由乙方负责并妥善处置）。</w:t>
      </w:r>
    </w:p>
    <w:p w14:paraId="7B795050" w14:textId="77777777" w:rsidR="00FE5D6E" w:rsidRPr="00DE5BEC" w:rsidRDefault="00FE5D6E" w:rsidP="00CD0937">
      <w:pPr>
        <w:spacing w:line="500" w:lineRule="exact"/>
        <w:ind w:firstLineChars="200" w:firstLine="643"/>
        <w:jc w:val="left"/>
        <w:rPr>
          <w:rFonts w:eastAsia="仿宋"/>
          <w:sz w:val="32"/>
          <w:szCs w:val="32"/>
        </w:rPr>
      </w:pPr>
      <w:r>
        <w:rPr>
          <w:rFonts w:eastAsia="仿宋" w:hint="eastAsia"/>
          <w:b/>
          <w:sz w:val="32"/>
          <w:szCs w:val="32"/>
        </w:rPr>
        <w:t>（</w:t>
      </w:r>
      <w:r>
        <w:rPr>
          <w:rFonts w:eastAsia="仿宋" w:hint="eastAsia"/>
          <w:b/>
          <w:sz w:val="32"/>
          <w:szCs w:val="32"/>
        </w:rPr>
        <w:t>5</w:t>
      </w:r>
      <w:r>
        <w:rPr>
          <w:rFonts w:eastAsia="仿宋" w:hint="eastAsia"/>
          <w:b/>
          <w:sz w:val="32"/>
          <w:szCs w:val="32"/>
        </w:rPr>
        <w:t>）</w:t>
      </w:r>
      <w:r w:rsidRPr="00DE5BEC">
        <w:rPr>
          <w:rFonts w:eastAsia="仿宋"/>
          <w:b/>
          <w:sz w:val="32"/>
          <w:szCs w:val="32"/>
        </w:rPr>
        <w:t>绿化卫生质量标准：</w:t>
      </w:r>
      <w:r w:rsidRPr="00DE5BEC">
        <w:rPr>
          <w:rFonts w:eastAsia="仿宋"/>
          <w:sz w:val="32"/>
          <w:szCs w:val="32"/>
        </w:rPr>
        <w:t>绿地、灌木、树池等全天保洁，无垃圾、纸屑等污物，无卫生死角，垃圾日产日清；绿地、绿地小道无乱堆乱放、晾晒衣物等现象，树木上无蜘蛛网及有碍观瞻的塑料袋等悬挂物；无焚烧枝叶、垃圾的现象，无迷信活动及遗留物；将绿化垃圾堆放到采购方指定地点，并负责清运工作。如产生的绿化垃圾较多，集中堆放时须在</w:t>
      </w:r>
      <w:r w:rsidRPr="00DE5BEC">
        <w:rPr>
          <w:rFonts w:eastAsia="仿宋"/>
          <w:sz w:val="32"/>
          <w:szCs w:val="32"/>
        </w:rPr>
        <w:t>3</w:t>
      </w:r>
      <w:r w:rsidRPr="00DE5BEC">
        <w:rPr>
          <w:rFonts w:eastAsia="仿宋"/>
          <w:sz w:val="32"/>
          <w:szCs w:val="32"/>
        </w:rPr>
        <w:t>日内完成清运，如超过规定日期，每日扣</w:t>
      </w:r>
      <w:r w:rsidRPr="00DE5BEC">
        <w:rPr>
          <w:rFonts w:eastAsia="仿宋"/>
          <w:sz w:val="32"/>
          <w:szCs w:val="32"/>
        </w:rPr>
        <w:t>2</w:t>
      </w:r>
      <w:r w:rsidRPr="00DE5BEC">
        <w:rPr>
          <w:rFonts w:eastAsia="仿宋"/>
          <w:sz w:val="32"/>
          <w:szCs w:val="32"/>
        </w:rPr>
        <w:t>分，以此类推。</w:t>
      </w:r>
    </w:p>
    <w:p w14:paraId="780AFB21" w14:textId="77777777" w:rsidR="00FE5D6E" w:rsidRPr="00DE5BEC" w:rsidRDefault="002A662E" w:rsidP="00CD0937">
      <w:pPr>
        <w:spacing w:line="500" w:lineRule="exact"/>
        <w:ind w:firstLineChars="100" w:firstLine="321"/>
        <w:jc w:val="left"/>
        <w:rPr>
          <w:rFonts w:eastAsia="仿宋"/>
          <w:b/>
          <w:bCs/>
          <w:sz w:val="32"/>
          <w:szCs w:val="32"/>
        </w:rPr>
      </w:pPr>
      <w:r>
        <w:rPr>
          <w:rFonts w:eastAsia="仿宋" w:hint="eastAsia"/>
          <w:b/>
          <w:bCs/>
          <w:sz w:val="32"/>
          <w:szCs w:val="32"/>
        </w:rPr>
        <w:t>3.</w:t>
      </w:r>
      <w:r w:rsidR="00FE5D6E" w:rsidRPr="00DE5BEC">
        <w:rPr>
          <w:rFonts w:eastAsia="仿宋"/>
          <w:b/>
          <w:bCs/>
          <w:sz w:val="32"/>
          <w:szCs w:val="32"/>
        </w:rPr>
        <w:t>养护要求</w:t>
      </w:r>
    </w:p>
    <w:p w14:paraId="58511ABF" w14:textId="77777777" w:rsidR="00FE5D6E" w:rsidRPr="00DE5BEC" w:rsidRDefault="00FE5D6E" w:rsidP="00CD0937">
      <w:pPr>
        <w:spacing w:line="500" w:lineRule="exact"/>
        <w:ind w:firstLineChars="200" w:firstLine="643"/>
        <w:jc w:val="left"/>
        <w:rPr>
          <w:rFonts w:eastAsia="仿宋"/>
          <w:sz w:val="32"/>
          <w:szCs w:val="32"/>
        </w:rPr>
      </w:pPr>
      <w:r>
        <w:rPr>
          <w:rFonts w:eastAsia="仿宋" w:hint="eastAsia"/>
          <w:b/>
          <w:bCs/>
          <w:sz w:val="32"/>
          <w:szCs w:val="32"/>
        </w:rPr>
        <w:t>（</w:t>
      </w:r>
      <w:r>
        <w:rPr>
          <w:rFonts w:eastAsia="仿宋" w:hint="eastAsia"/>
          <w:b/>
          <w:bCs/>
          <w:sz w:val="32"/>
          <w:szCs w:val="32"/>
        </w:rPr>
        <w:t>1</w:t>
      </w:r>
      <w:r>
        <w:rPr>
          <w:rFonts w:eastAsia="仿宋" w:hint="eastAsia"/>
          <w:b/>
          <w:bCs/>
          <w:sz w:val="32"/>
          <w:szCs w:val="32"/>
        </w:rPr>
        <w:t>）</w:t>
      </w:r>
      <w:r w:rsidRPr="00DE5BEC">
        <w:rPr>
          <w:rFonts w:eastAsia="仿宋"/>
          <w:b/>
          <w:sz w:val="32"/>
          <w:szCs w:val="32"/>
        </w:rPr>
        <w:t>用水要求：</w:t>
      </w:r>
      <w:r w:rsidRPr="00DE5BEC">
        <w:rPr>
          <w:rFonts w:eastAsia="仿宋"/>
          <w:bCs/>
          <w:sz w:val="32"/>
          <w:szCs w:val="32"/>
        </w:rPr>
        <w:t>原则上</w:t>
      </w:r>
      <w:r w:rsidRPr="00DE5BEC">
        <w:rPr>
          <w:rFonts w:eastAsia="仿宋"/>
          <w:sz w:val="32"/>
          <w:szCs w:val="32"/>
        </w:rPr>
        <w:t>绿化用水使用中水，中水不能满足绿化需求时，根据现实情况</w:t>
      </w:r>
      <w:r w:rsidR="004E4C1F">
        <w:rPr>
          <w:rFonts w:eastAsia="仿宋" w:hint="eastAsia"/>
          <w:sz w:val="32"/>
          <w:szCs w:val="32"/>
        </w:rPr>
        <w:t>由</w:t>
      </w:r>
      <w:r w:rsidR="004E4C1F">
        <w:rPr>
          <w:rFonts w:eastAsia="仿宋"/>
          <w:sz w:val="32"/>
          <w:szCs w:val="32"/>
        </w:rPr>
        <w:t>乙方与甲方</w:t>
      </w:r>
      <w:r w:rsidR="004E4C1F">
        <w:rPr>
          <w:rFonts w:eastAsia="仿宋" w:hint="eastAsia"/>
          <w:sz w:val="32"/>
          <w:szCs w:val="32"/>
        </w:rPr>
        <w:t>职能部门</w:t>
      </w:r>
      <w:r w:rsidRPr="00DE5BEC">
        <w:rPr>
          <w:rFonts w:eastAsia="仿宋"/>
          <w:sz w:val="32"/>
          <w:szCs w:val="32"/>
        </w:rPr>
        <w:t>协商处理；</w:t>
      </w:r>
      <w:r w:rsidR="004E4C1F">
        <w:rPr>
          <w:rFonts w:eastAsia="仿宋" w:hint="eastAsia"/>
          <w:sz w:val="32"/>
          <w:szCs w:val="32"/>
        </w:rPr>
        <w:t>乙方</w:t>
      </w:r>
      <w:r w:rsidRPr="00DE5BEC">
        <w:rPr>
          <w:rFonts w:eastAsia="仿宋"/>
          <w:sz w:val="32"/>
          <w:szCs w:val="32"/>
        </w:rPr>
        <w:t>必须爱护供水设施，节约用水，不用水时必须将水阀关严，不得出现渗水，不得让非绿化管养人员乱用绿化用水；如主水管道因非人为因素损坏的情况，应及时上报</w:t>
      </w:r>
      <w:r w:rsidR="004E4C1F">
        <w:rPr>
          <w:rFonts w:eastAsia="仿宋" w:hint="eastAsia"/>
          <w:sz w:val="32"/>
          <w:szCs w:val="32"/>
        </w:rPr>
        <w:t>甲方</w:t>
      </w:r>
      <w:r w:rsidRPr="00DE5BEC">
        <w:rPr>
          <w:rFonts w:eastAsia="仿宋"/>
          <w:sz w:val="32"/>
          <w:szCs w:val="32"/>
        </w:rPr>
        <w:t>处理。</w:t>
      </w:r>
    </w:p>
    <w:p w14:paraId="3A7BF1AC" w14:textId="75B4A270" w:rsidR="00D8576D" w:rsidRPr="00FE5D6E" w:rsidRDefault="00FE5D6E" w:rsidP="00CD0937">
      <w:pPr>
        <w:spacing w:line="500" w:lineRule="exact"/>
        <w:ind w:firstLine="645"/>
        <w:jc w:val="left"/>
        <w:rPr>
          <w:rFonts w:eastAsia="仿宋"/>
          <w:sz w:val="32"/>
          <w:szCs w:val="32"/>
        </w:rPr>
      </w:pPr>
      <w:r>
        <w:rPr>
          <w:rFonts w:eastAsia="仿宋" w:hint="eastAsia"/>
          <w:b/>
          <w:sz w:val="32"/>
          <w:szCs w:val="32"/>
        </w:rPr>
        <w:lastRenderedPageBreak/>
        <w:t>（</w:t>
      </w:r>
      <w:r>
        <w:rPr>
          <w:rFonts w:eastAsia="仿宋" w:hint="eastAsia"/>
          <w:b/>
          <w:sz w:val="32"/>
          <w:szCs w:val="32"/>
        </w:rPr>
        <w:t>2</w:t>
      </w:r>
      <w:r>
        <w:rPr>
          <w:rFonts w:eastAsia="仿宋" w:hint="eastAsia"/>
          <w:b/>
          <w:sz w:val="32"/>
          <w:szCs w:val="32"/>
        </w:rPr>
        <w:t>）</w:t>
      </w:r>
      <w:r w:rsidRPr="00DE5BEC">
        <w:rPr>
          <w:rFonts w:eastAsia="仿宋"/>
          <w:b/>
          <w:sz w:val="32"/>
          <w:szCs w:val="32"/>
        </w:rPr>
        <w:t>其他要求</w:t>
      </w:r>
      <w:r w:rsidRPr="00DE5BEC">
        <w:rPr>
          <w:rFonts w:eastAsia="仿宋"/>
          <w:sz w:val="32"/>
          <w:szCs w:val="32"/>
        </w:rPr>
        <w:t>：对珍贵树木、花卉必需挂牌，牌上标注花木品种等相关简介；养护过程中产生的枯枝、杂草等绿化垃圾进行必要的打碎，当有机肥使用或堆放至指定地点，并负责清运到政府指定地点；负责草坪、绿地、爬藤植物的更换种植，负责更换因养护不当造成的枯死乔木、灌木。更换的品种、树种、大小与原品种一致；负责绿化区域的管理和日常巡护。制定管理规定，做好日常监督，防止人为破坏；对于可能出现的恶劣天气，如大风、暴雨、干旱、冰雹、霜冻、冰雪、极寒天气，制定科学合理的应急预案，并及时组织足够人员有效完成应急处理；</w:t>
      </w:r>
      <w:r w:rsidR="005D4661" w:rsidRPr="005D4661">
        <w:rPr>
          <w:rFonts w:eastAsia="仿宋" w:hint="eastAsia"/>
          <w:b/>
          <w:sz w:val="32"/>
          <w:szCs w:val="32"/>
        </w:rPr>
        <w:t>乙方</w:t>
      </w:r>
      <w:r w:rsidRPr="005D4661">
        <w:rPr>
          <w:rFonts w:eastAsia="仿宋"/>
          <w:b/>
          <w:sz w:val="32"/>
          <w:szCs w:val="32"/>
        </w:rPr>
        <w:t>须自备绿化养护所需的机械、设备、工具、材料，包括但不限于专用洒水车、花剪、长剪、高空剪、铲草机、剪草机、喷雾器、桶、斗车竹箕、铲、锄、电锯、梯子等各种工具，以及肥料、农药等必备材料</w:t>
      </w:r>
      <w:r w:rsidRPr="00DE5BEC">
        <w:rPr>
          <w:rFonts w:eastAsia="仿宋"/>
          <w:sz w:val="32"/>
          <w:szCs w:val="32"/>
        </w:rPr>
        <w:t>。</w:t>
      </w:r>
    </w:p>
    <w:p w14:paraId="3FF3169F" w14:textId="77777777" w:rsidR="007827FA" w:rsidRPr="00FB5D8B" w:rsidRDefault="00FB5D8B" w:rsidP="00CD0937">
      <w:pPr>
        <w:widowControl/>
        <w:spacing w:line="500" w:lineRule="exact"/>
        <w:ind w:firstLineChars="200" w:firstLine="643"/>
        <w:jc w:val="left"/>
        <w:rPr>
          <w:rFonts w:ascii="楷体" w:eastAsia="楷体" w:hAnsi="楷体" w:hint="eastAsia"/>
          <w:b/>
          <w:sz w:val="32"/>
          <w:szCs w:val="32"/>
        </w:rPr>
      </w:pPr>
      <w:r w:rsidRPr="00FB5D8B">
        <w:rPr>
          <w:rFonts w:ascii="楷体" w:eastAsia="楷体" w:hAnsi="楷体" w:hint="eastAsia"/>
          <w:b/>
          <w:sz w:val="32"/>
          <w:szCs w:val="32"/>
        </w:rPr>
        <w:t>（</w:t>
      </w:r>
      <w:r w:rsidR="00BA61A2">
        <w:rPr>
          <w:rFonts w:ascii="楷体" w:eastAsia="楷体" w:hAnsi="楷体" w:hint="eastAsia"/>
          <w:b/>
          <w:sz w:val="32"/>
          <w:szCs w:val="32"/>
        </w:rPr>
        <w:t>三</w:t>
      </w:r>
      <w:r w:rsidRPr="00FB5D8B">
        <w:rPr>
          <w:rFonts w:ascii="楷体" w:eastAsia="楷体" w:hAnsi="楷体" w:hint="eastAsia"/>
          <w:b/>
          <w:sz w:val="32"/>
          <w:szCs w:val="32"/>
        </w:rPr>
        <w:t>）相关约定</w:t>
      </w:r>
      <w:r w:rsidR="007827FA" w:rsidRPr="00FB5D8B">
        <w:rPr>
          <w:rFonts w:ascii="楷体" w:eastAsia="楷体" w:hAnsi="楷体" w:hint="eastAsia"/>
          <w:b/>
          <w:sz w:val="32"/>
          <w:szCs w:val="32"/>
        </w:rPr>
        <w:t>：</w:t>
      </w:r>
    </w:p>
    <w:p w14:paraId="6BB7A202" w14:textId="77777777" w:rsidR="007827FA" w:rsidRDefault="00BA61A2" w:rsidP="00CD0937">
      <w:pPr>
        <w:widowControl/>
        <w:spacing w:line="500" w:lineRule="exact"/>
        <w:ind w:firstLineChars="200" w:firstLine="640"/>
        <w:jc w:val="left"/>
        <w:rPr>
          <w:rFonts w:ascii="仿宋" w:eastAsia="仿宋" w:hAnsi="仿宋" w:hint="eastAsia"/>
          <w:bCs/>
          <w:sz w:val="32"/>
          <w:szCs w:val="32"/>
        </w:rPr>
      </w:pPr>
      <w:r>
        <w:rPr>
          <w:rFonts w:ascii="仿宋" w:eastAsia="仿宋" w:hAnsi="仿宋" w:hint="eastAsia"/>
          <w:bCs/>
          <w:sz w:val="32"/>
          <w:szCs w:val="32"/>
        </w:rPr>
        <w:t>1</w:t>
      </w:r>
      <w:r w:rsidR="00215A98">
        <w:rPr>
          <w:rFonts w:ascii="仿宋" w:eastAsia="仿宋" w:hAnsi="仿宋" w:hint="eastAsia"/>
          <w:bCs/>
          <w:sz w:val="32"/>
          <w:szCs w:val="32"/>
        </w:rPr>
        <w:t>.乙方</w:t>
      </w:r>
      <w:r w:rsidR="00215A98" w:rsidRPr="00215A98">
        <w:rPr>
          <w:rFonts w:ascii="仿宋" w:eastAsia="仿宋" w:hAnsi="仿宋" w:hint="eastAsia"/>
          <w:bCs/>
          <w:sz w:val="32"/>
          <w:szCs w:val="32"/>
        </w:rPr>
        <w:t>应严格遵守安全生产有关规定，加强对管养人员的安全教育，采取必要的安全防护措施，消除事故隐患。由于</w:t>
      </w:r>
      <w:r w:rsidR="00215A98">
        <w:rPr>
          <w:rFonts w:ascii="仿宋" w:eastAsia="仿宋" w:hAnsi="仿宋" w:hint="eastAsia"/>
          <w:bCs/>
          <w:sz w:val="32"/>
          <w:szCs w:val="32"/>
        </w:rPr>
        <w:t>乙方</w:t>
      </w:r>
      <w:r w:rsidR="00215A98" w:rsidRPr="00215A98">
        <w:rPr>
          <w:rFonts w:ascii="仿宋" w:eastAsia="仿宋" w:hAnsi="仿宋" w:hint="eastAsia"/>
          <w:bCs/>
          <w:sz w:val="32"/>
          <w:szCs w:val="32"/>
        </w:rPr>
        <w:t>安全措施不当、安全管理不到位造成事故的，产生的法律责任、经济责任均与采购人无关；由管养单位自行处理，并承担相应的责任和因此产生的费用。</w:t>
      </w:r>
    </w:p>
    <w:p w14:paraId="7ECF152B" w14:textId="77777777" w:rsidR="00BA61A2" w:rsidRPr="00BA61A2" w:rsidRDefault="00BA61A2" w:rsidP="00CD0937">
      <w:pPr>
        <w:widowControl/>
        <w:spacing w:line="500" w:lineRule="exact"/>
        <w:ind w:firstLineChars="200" w:firstLine="640"/>
        <w:jc w:val="left"/>
        <w:rPr>
          <w:rFonts w:ascii="仿宋" w:eastAsia="仿宋" w:hAnsi="仿宋" w:hint="eastAsia"/>
          <w:bCs/>
          <w:sz w:val="32"/>
          <w:szCs w:val="32"/>
        </w:rPr>
      </w:pPr>
      <w:r>
        <w:rPr>
          <w:rFonts w:ascii="仿宋" w:eastAsia="仿宋" w:hAnsi="仿宋" w:hint="eastAsia"/>
          <w:bCs/>
          <w:sz w:val="32"/>
          <w:szCs w:val="32"/>
        </w:rPr>
        <w:t>2.</w:t>
      </w:r>
      <w:r w:rsidRPr="007827FA">
        <w:rPr>
          <w:rFonts w:ascii="仿宋" w:eastAsia="仿宋" w:hAnsi="仿宋" w:hint="eastAsia"/>
          <w:bCs/>
          <w:sz w:val="32"/>
          <w:szCs w:val="32"/>
        </w:rPr>
        <w:t>适时、及时、准时、文明、有序地进行作业，最大限度地减少对师生的影响。</w:t>
      </w:r>
    </w:p>
    <w:p w14:paraId="696C08EE" w14:textId="77777777" w:rsidR="007827FA" w:rsidRPr="007827FA" w:rsidRDefault="008B48C8" w:rsidP="00CD0937">
      <w:pPr>
        <w:widowControl/>
        <w:spacing w:line="500" w:lineRule="exact"/>
        <w:ind w:firstLineChars="200" w:firstLine="640"/>
        <w:jc w:val="left"/>
        <w:rPr>
          <w:rFonts w:ascii="仿宋" w:eastAsia="仿宋" w:hAnsi="仿宋" w:hint="eastAsia"/>
          <w:bCs/>
          <w:sz w:val="32"/>
          <w:szCs w:val="32"/>
        </w:rPr>
      </w:pPr>
      <w:r>
        <w:rPr>
          <w:rFonts w:ascii="仿宋" w:eastAsia="仿宋" w:hAnsi="仿宋" w:hint="eastAsia"/>
          <w:bCs/>
          <w:sz w:val="32"/>
          <w:szCs w:val="32"/>
        </w:rPr>
        <w:t>3</w:t>
      </w:r>
      <w:r w:rsidR="00215A98">
        <w:rPr>
          <w:rFonts w:ascii="仿宋" w:eastAsia="仿宋" w:hAnsi="仿宋" w:hint="eastAsia"/>
          <w:bCs/>
          <w:sz w:val="32"/>
          <w:szCs w:val="32"/>
        </w:rPr>
        <w:t>.</w:t>
      </w:r>
      <w:r w:rsidR="007827FA" w:rsidRPr="007827FA">
        <w:rPr>
          <w:rFonts w:ascii="仿宋" w:eastAsia="仿宋" w:hAnsi="仿宋" w:hint="eastAsia"/>
          <w:bCs/>
          <w:sz w:val="32"/>
          <w:szCs w:val="32"/>
        </w:rPr>
        <w:t>爱护物业各项设施及财物，同时兼顾巡视责任区域内的设备设施，如有损坏，及时报修。</w:t>
      </w:r>
    </w:p>
    <w:p w14:paraId="709F8B78" w14:textId="77777777" w:rsidR="007827FA" w:rsidRPr="007827FA" w:rsidRDefault="008B48C8" w:rsidP="00CD0937">
      <w:pPr>
        <w:widowControl/>
        <w:spacing w:line="500" w:lineRule="exact"/>
        <w:ind w:firstLineChars="200" w:firstLine="640"/>
        <w:jc w:val="left"/>
        <w:rPr>
          <w:rFonts w:ascii="仿宋" w:eastAsia="仿宋" w:hAnsi="仿宋" w:hint="eastAsia"/>
          <w:bCs/>
          <w:sz w:val="32"/>
          <w:szCs w:val="32"/>
        </w:rPr>
      </w:pPr>
      <w:r>
        <w:rPr>
          <w:rFonts w:ascii="仿宋" w:eastAsia="仿宋" w:hAnsi="仿宋" w:hint="eastAsia"/>
          <w:bCs/>
          <w:sz w:val="32"/>
          <w:szCs w:val="32"/>
        </w:rPr>
        <w:t>4</w:t>
      </w:r>
      <w:r w:rsidR="00215A98">
        <w:rPr>
          <w:rFonts w:ascii="仿宋" w:eastAsia="仿宋" w:hAnsi="仿宋" w:hint="eastAsia"/>
          <w:bCs/>
          <w:sz w:val="32"/>
          <w:szCs w:val="32"/>
        </w:rPr>
        <w:t>.</w:t>
      </w:r>
      <w:r w:rsidR="007827FA" w:rsidRPr="007827FA">
        <w:rPr>
          <w:rFonts w:ascii="仿宋" w:eastAsia="仿宋" w:hAnsi="仿宋" w:hint="eastAsia"/>
          <w:bCs/>
          <w:sz w:val="32"/>
          <w:szCs w:val="32"/>
        </w:rPr>
        <w:t>正确使用工器具、材料，避免对设备设施、建筑物材质造成损害。</w:t>
      </w:r>
    </w:p>
    <w:p w14:paraId="33B661D9" w14:textId="77777777" w:rsidR="007827FA" w:rsidRDefault="008B48C8" w:rsidP="00CD0937">
      <w:pPr>
        <w:widowControl/>
        <w:spacing w:line="500" w:lineRule="exact"/>
        <w:ind w:firstLineChars="200" w:firstLine="640"/>
        <w:jc w:val="left"/>
        <w:rPr>
          <w:rFonts w:ascii="仿宋" w:eastAsia="仿宋" w:hAnsi="仿宋" w:hint="eastAsia"/>
          <w:bCs/>
          <w:sz w:val="32"/>
          <w:szCs w:val="32"/>
        </w:rPr>
      </w:pPr>
      <w:r>
        <w:rPr>
          <w:rFonts w:ascii="仿宋" w:eastAsia="仿宋" w:hAnsi="仿宋" w:hint="eastAsia"/>
          <w:bCs/>
          <w:sz w:val="32"/>
          <w:szCs w:val="32"/>
        </w:rPr>
        <w:t>5</w:t>
      </w:r>
      <w:r w:rsidR="00215A98">
        <w:rPr>
          <w:rFonts w:ascii="仿宋" w:eastAsia="仿宋" w:hAnsi="仿宋" w:hint="eastAsia"/>
          <w:bCs/>
          <w:sz w:val="32"/>
          <w:szCs w:val="32"/>
        </w:rPr>
        <w:t>.</w:t>
      </w:r>
      <w:r w:rsidR="007827FA" w:rsidRPr="007827FA">
        <w:rPr>
          <w:rFonts w:ascii="仿宋" w:eastAsia="仿宋" w:hAnsi="仿宋" w:hint="eastAsia"/>
          <w:bCs/>
          <w:sz w:val="32"/>
          <w:szCs w:val="32"/>
        </w:rPr>
        <w:t>及时处理垃圾，按指定地点分类堆放废弃物。</w:t>
      </w:r>
    </w:p>
    <w:p w14:paraId="76D480FE" w14:textId="77777777" w:rsidR="004932DF" w:rsidRDefault="00FE5D6E" w:rsidP="00CD0937">
      <w:pPr>
        <w:autoSpaceDE w:val="0"/>
        <w:autoSpaceDN w:val="0"/>
        <w:adjustRightInd w:val="0"/>
        <w:spacing w:line="500" w:lineRule="exact"/>
        <w:ind w:firstLineChars="200" w:firstLine="640"/>
        <w:jc w:val="left"/>
        <w:rPr>
          <w:rFonts w:ascii="仿宋" w:eastAsia="仿宋" w:hAnsi="仿宋" w:hint="eastAsia"/>
          <w:sz w:val="32"/>
          <w:szCs w:val="32"/>
        </w:rPr>
      </w:pPr>
      <w:r>
        <w:rPr>
          <w:rFonts w:ascii="仿宋" w:eastAsia="仿宋" w:hAnsi="仿宋" w:hint="eastAsia"/>
          <w:bCs/>
          <w:sz w:val="32"/>
          <w:szCs w:val="32"/>
        </w:rPr>
        <w:lastRenderedPageBreak/>
        <w:t>6.</w:t>
      </w:r>
      <w:r w:rsidRPr="007827FA">
        <w:rPr>
          <w:rFonts w:ascii="仿宋" w:eastAsia="仿宋" w:hAnsi="仿宋" w:hint="eastAsia"/>
          <w:sz w:val="32"/>
          <w:szCs w:val="32"/>
        </w:rPr>
        <w:t>重大活动保障要求</w:t>
      </w:r>
      <w:r>
        <w:rPr>
          <w:rFonts w:ascii="仿宋" w:eastAsia="仿宋" w:hAnsi="仿宋" w:hint="eastAsia"/>
          <w:sz w:val="32"/>
          <w:szCs w:val="32"/>
        </w:rPr>
        <w:t>：</w:t>
      </w:r>
    </w:p>
    <w:p w14:paraId="51659532" w14:textId="77777777" w:rsidR="004932DF" w:rsidRDefault="00FE5D6E" w:rsidP="00CD0937">
      <w:pPr>
        <w:autoSpaceDE w:val="0"/>
        <w:autoSpaceDN w:val="0"/>
        <w:adjustRightInd w:val="0"/>
        <w:spacing w:line="50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Pr="007827FA">
        <w:rPr>
          <w:rFonts w:ascii="仿宋" w:eastAsia="仿宋" w:hAnsi="仿宋" w:hint="eastAsia"/>
          <w:sz w:val="32"/>
          <w:szCs w:val="32"/>
        </w:rPr>
        <w:t>按</w:t>
      </w:r>
      <w:r w:rsidR="0056190A">
        <w:rPr>
          <w:rFonts w:ascii="仿宋" w:eastAsia="仿宋" w:hAnsi="仿宋" w:hint="eastAsia"/>
          <w:sz w:val="32"/>
          <w:szCs w:val="32"/>
        </w:rPr>
        <w:t>甲方</w:t>
      </w:r>
      <w:r w:rsidRPr="007827FA">
        <w:rPr>
          <w:rFonts w:ascii="仿宋" w:eastAsia="仿宋" w:hAnsi="仿宋" w:hint="eastAsia"/>
          <w:sz w:val="32"/>
          <w:szCs w:val="32"/>
        </w:rPr>
        <w:t>要求，协助做好各类大型活动的保障工作（如毕业生离校、迎新、参观接待、庆典活动及赛事安排等绿化补种、绿植摆放等工作）</w:t>
      </w:r>
      <w:r w:rsidR="004932DF">
        <w:rPr>
          <w:rFonts w:ascii="仿宋" w:eastAsia="仿宋" w:hAnsi="仿宋" w:hint="eastAsia"/>
          <w:sz w:val="32"/>
          <w:szCs w:val="32"/>
        </w:rPr>
        <w:t>。</w:t>
      </w:r>
    </w:p>
    <w:p w14:paraId="411981FF" w14:textId="77777777" w:rsidR="00FE5D6E" w:rsidRPr="00FE5D6E" w:rsidRDefault="00FE5D6E" w:rsidP="00CD0937">
      <w:pPr>
        <w:autoSpaceDE w:val="0"/>
        <w:autoSpaceDN w:val="0"/>
        <w:adjustRightInd w:val="0"/>
        <w:spacing w:line="50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7827FA">
        <w:rPr>
          <w:rFonts w:ascii="仿宋" w:eastAsia="仿宋" w:hAnsi="仿宋" w:hint="eastAsia"/>
          <w:sz w:val="32"/>
          <w:szCs w:val="32"/>
        </w:rPr>
        <w:t>根据</w:t>
      </w:r>
      <w:r w:rsidR="0056190A">
        <w:rPr>
          <w:rFonts w:ascii="仿宋" w:eastAsia="仿宋" w:hAnsi="仿宋" w:hint="eastAsia"/>
          <w:sz w:val="32"/>
          <w:szCs w:val="32"/>
        </w:rPr>
        <w:t>甲方</w:t>
      </w:r>
      <w:r w:rsidRPr="007827FA">
        <w:rPr>
          <w:rFonts w:ascii="仿宋" w:eastAsia="仿宋" w:hAnsi="仿宋" w:hint="eastAsia"/>
          <w:sz w:val="32"/>
          <w:szCs w:val="32"/>
        </w:rPr>
        <w:t>通知要求布置的临时性、突击性的花卉摆放任务，</w:t>
      </w:r>
      <w:r w:rsidR="00312DC2">
        <w:rPr>
          <w:rFonts w:ascii="仿宋" w:eastAsia="仿宋" w:hAnsi="仿宋" w:hint="eastAsia"/>
          <w:sz w:val="32"/>
          <w:szCs w:val="32"/>
        </w:rPr>
        <w:t>乙方</w:t>
      </w:r>
      <w:r w:rsidRPr="007827FA">
        <w:rPr>
          <w:rFonts w:ascii="仿宋" w:eastAsia="仿宋" w:hAnsi="仿宋" w:hint="eastAsia"/>
          <w:sz w:val="32"/>
          <w:szCs w:val="32"/>
        </w:rPr>
        <w:t>应接受并增派人员按时按质按量完成任务，发生的劳务费用由</w:t>
      </w:r>
      <w:r w:rsidR="00312DC2">
        <w:rPr>
          <w:rFonts w:ascii="仿宋" w:eastAsia="仿宋" w:hAnsi="仿宋" w:hint="eastAsia"/>
          <w:sz w:val="32"/>
          <w:szCs w:val="32"/>
        </w:rPr>
        <w:t>乙方</w:t>
      </w:r>
      <w:r w:rsidRPr="007827FA">
        <w:rPr>
          <w:rFonts w:ascii="仿宋" w:eastAsia="仿宋" w:hAnsi="仿宋" w:hint="eastAsia"/>
          <w:sz w:val="32"/>
          <w:szCs w:val="32"/>
        </w:rPr>
        <w:t>自行在投标报价时考虑，</w:t>
      </w:r>
      <w:r w:rsidR="0056190A">
        <w:rPr>
          <w:rFonts w:ascii="仿宋" w:eastAsia="仿宋" w:hAnsi="仿宋" w:hint="eastAsia"/>
          <w:sz w:val="32"/>
          <w:szCs w:val="32"/>
        </w:rPr>
        <w:t>乙方</w:t>
      </w:r>
      <w:r w:rsidRPr="007827FA">
        <w:rPr>
          <w:rFonts w:ascii="仿宋" w:eastAsia="仿宋" w:hAnsi="仿宋" w:hint="eastAsia"/>
          <w:sz w:val="32"/>
          <w:szCs w:val="32"/>
        </w:rPr>
        <w:t>自行承担，</w:t>
      </w:r>
      <w:r w:rsidR="0056190A">
        <w:rPr>
          <w:rFonts w:ascii="仿宋" w:eastAsia="仿宋" w:hAnsi="仿宋" w:hint="eastAsia"/>
          <w:sz w:val="32"/>
          <w:szCs w:val="32"/>
        </w:rPr>
        <w:t>甲方</w:t>
      </w:r>
      <w:r w:rsidRPr="007827FA">
        <w:rPr>
          <w:rFonts w:ascii="仿宋" w:eastAsia="仿宋" w:hAnsi="仿宋" w:hint="eastAsia"/>
          <w:sz w:val="32"/>
          <w:szCs w:val="32"/>
        </w:rPr>
        <w:t>不再另行支付。</w:t>
      </w:r>
    </w:p>
    <w:p w14:paraId="0A9CDD85" w14:textId="77777777" w:rsidR="00FC0CB3" w:rsidRPr="00FC0CB3" w:rsidRDefault="00FE5D6E" w:rsidP="00CD0937">
      <w:pPr>
        <w:autoSpaceDE w:val="0"/>
        <w:autoSpaceDN w:val="0"/>
        <w:adjustRightInd w:val="0"/>
        <w:spacing w:line="500" w:lineRule="exact"/>
        <w:ind w:firstLineChars="200" w:firstLine="640"/>
        <w:rPr>
          <w:rFonts w:ascii="黑体" w:eastAsia="黑体" w:hAnsi="黑体" w:hint="eastAsia"/>
          <w:bCs/>
          <w:sz w:val="32"/>
          <w:szCs w:val="32"/>
        </w:rPr>
      </w:pPr>
      <w:r>
        <w:rPr>
          <w:rFonts w:ascii="黑体" w:eastAsia="黑体" w:hAnsi="黑体" w:hint="eastAsia"/>
          <w:bCs/>
          <w:sz w:val="32"/>
          <w:szCs w:val="32"/>
        </w:rPr>
        <w:t>四</w:t>
      </w:r>
      <w:r w:rsidR="00FC0CB3" w:rsidRPr="00FC0CB3">
        <w:rPr>
          <w:rFonts w:ascii="黑体" w:eastAsia="黑体" w:hAnsi="黑体" w:hint="eastAsia"/>
          <w:bCs/>
          <w:sz w:val="32"/>
          <w:szCs w:val="32"/>
        </w:rPr>
        <w:t>、甲乙双方的权利和义务</w:t>
      </w:r>
    </w:p>
    <w:p w14:paraId="3EEAEE8A" w14:textId="77777777" w:rsidR="00FC0CB3" w:rsidRDefault="00FC0CB3" w:rsidP="00CD0937">
      <w:pPr>
        <w:pStyle w:val="a3"/>
        <w:autoSpaceDE w:val="0"/>
        <w:autoSpaceDN w:val="0"/>
        <w:adjustRightInd w:val="0"/>
        <w:spacing w:line="500" w:lineRule="exact"/>
        <w:ind w:firstLine="643"/>
        <w:rPr>
          <w:rFonts w:ascii="楷体" w:eastAsia="楷体" w:hAnsi="楷体" w:hint="eastAsia"/>
          <w:b/>
          <w:bCs/>
          <w:sz w:val="32"/>
          <w:szCs w:val="32"/>
        </w:rPr>
      </w:pPr>
      <w:r w:rsidRPr="00FC0CB3">
        <w:rPr>
          <w:rFonts w:ascii="楷体" w:eastAsia="楷体" w:hAnsi="楷体" w:hint="eastAsia"/>
          <w:b/>
          <w:bCs/>
          <w:sz w:val="32"/>
          <w:szCs w:val="32"/>
        </w:rPr>
        <w:t>（一）甲方的权利和义务</w:t>
      </w:r>
    </w:p>
    <w:p w14:paraId="55CDF8F3" w14:textId="77777777" w:rsidR="00E4623E" w:rsidRPr="00E4623E" w:rsidRDefault="00E4623E" w:rsidP="00CD0937">
      <w:pPr>
        <w:pStyle w:val="a4"/>
        <w:spacing w:line="500" w:lineRule="exact"/>
        <w:ind w:firstLine="640"/>
      </w:pPr>
      <w:r>
        <w:rPr>
          <w:rFonts w:ascii="仿宋" w:eastAsia="仿宋" w:hAnsi="仿宋" w:hint="eastAsia"/>
          <w:sz w:val="32"/>
          <w:szCs w:val="32"/>
        </w:rPr>
        <w:t>1.</w:t>
      </w:r>
      <w:r w:rsidRPr="00701074">
        <w:rPr>
          <w:rFonts w:ascii="仿宋" w:eastAsia="仿宋" w:hAnsi="仿宋" w:hint="eastAsia"/>
          <w:sz w:val="32"/>
          <w:szCs w:val="32"/>
        </w:rPr>
        <w:t>甲方承诺提供</w:t>
      </w:r>
      <w:r>
        <w:rPr>
          <w:rFonts w:ascii="仿宋" w:eastAsia="仿宋" w:hAnsi="仿宋" w:hint="eastAsia"/>
          <w:sz w:val="32"/>
          <w:szCs w:val="32"/>
        </w:rPr>
        <w:t>给乙方所需的值班办公及摆放工具的场所</w:t>
      </w:r>
      <w:r w:rsidRPr="00701074">
        <w:rPr>
          <w:rFonts w:ascii="仿宋" w:eastAsia="仿宋" w:hAnsi="仿宋" w:hint="eastAsia"/>
          <w:sz w:val="32"/>
          <w:szCs w:val="32"/>
        </w:rPr>
        <w:t>，但严禁乙方利用甲方的房屋场地等资源从事与</w:t>
      </w:r>
      <w:r>
        <w:rPr>
          <w:rFonts w:ascii="仿宋" w:eastAsia="仿宋" w:hAnsi="仿宋" w:hint="eastAsia"/>
          <w:sz w:val="32"/>
          <w:szCs w:val="32"/>
        </w:rPr>
        <w:t>绿化管护</w:t>
      </w:r>
      <w:r w:rsidRPr="00701074">
        <w:rPr>
          <w:rFonts w:ascii="仿宋" w:eastAsia="仿宋" w:hAnsi="仿宋" w:hint="eastAsia"/>
          <w:sz w:val="32"/>
          <w:szCs w:val="32"/>
        </w:rPr>
        <w:t>服务无关的活动</w:t>
      </w:r>
      <w:r w:rsidR="00E0391C">
        <w:rPr>
          <w:rFonts w:ascii="仿宋" w:eastAsia="仿宋" w:hAnsi="仿宋" w:hint="eastAsia"/>
          <w:sz w:val="32"/>
          <w:szCs w:val="32"/>
        </w:rPr>
        <w:t>（含养护工人自行煮饭）</w:t>
      </w:r>
      <w:r w:rsidRPr="00701074">
        <w:rPr>
          <w:rFonts w:ascii="仿宋" w:eastAsia="仿宋" w:hAnsi="仿宋" w:hint="eastAsia"/>
          <w:sz w:val="32"/>
          <w:szCs w:val="32"/>
        </w:rPr>
        <w:t>及承揽其他业务；合同到期或提前终止时，按时归还移交甲方。</w:t>
      </w:r>
    </w:p>
    <w:p w14:paraId="59D473CB" w14:textId="77777777" w:rsidR="00FC0CB3" w:rsidRPr="00701074" w:rsidRDefault="00E4623E" w:rsidP="00CD0937">
      <w:pPr>
        <w:autoSpaceDE w:val="0"/>
        <w:autoSpaceDN w:val="0"/>
        <w:adjustRightInd w:val="0"/>
        <w:spacing w:line="500" w:lineRule="exact"/>
        <w:ind w:firstLineChars="200" w:firstLine="640"/>
        <w:rPr>
          <w:rFonts w:ascii="仿宋" w:eastAsia="仿宋" w:hAnsi="仿宋" w:hint="eastAsia"/>
          <w:bCs/>
          <w:sz w:val="32"/>
          <w:szCs w:val="32"/>
        </w:rPr>
      </w:pPr>
      <w:r>
        <w:rPr>
          <w:rFonts w:ascii="仿宋" w:eastAsia="仿宋" w:hAnsi="仿宋" w:hint="eastAsia"/>
          <w:bCs/>
          <w:sz w:val="32"/>
          <w:szCs w:val="32"/>
        </w:rPr>
        <w:t>2</w:t>
      </w:r>
      <w:r w:rsidR="00FC0CB3" w:rsidRPr="00701074">
        <w:rPr>
          <w:rFonts w:ascii="仿宋" w:eastAsia="仿宋" w:hAnsi="仿宋" w:hint="eastAsia"/>
          <w:bCs/>
          <w:sz w:val="32"/>
          <w:szCs w:val="32"/>
        </w:rPr>
        <w:t>.审定乙方制定的</w:t>
      </w:r>
      <w:r w:rsidR="00FC0CB3">
        <w:rPr>
          <w:rFonts w:ascii="仿宋" w:eastAsia="仿宋" w:hAnsi="仿宋" w:hint="eastAsia"/>
          <w:bCs/>
          <w:sz w:val="32"/>
          <w:szCs w:val="32"/>
        </w:rPr>
        <w:t>管养</w:t>
      </w:r>
      <w:r w:rsidR="00FC0CB3" w:rsidRPr="00701074">
        <w:rPr>
          <w:rFonts w:ascii="仿宋" w:eastAsia="仿宋" w:hAnsi="仿宋" w:hint="eastAsia"/>
          <w:bCs/>
          <w:sz w:val="32"/>
          <w:szCs w:val="32"/>
        </w:rPr>
        <w:t>服务工作计划、管理规章制度；对乙方执行情况进行监督检查，对发现的问题及时通知乙方，并要求限期整改，或者给予处罚，罚金从合同价款中扣除；</w:t>
      </w:r>
      <w:r w:rsidR="00997F28">
        <w:rPr>
          <w:rFonts w:ascii="仿宋" w:eastAsia="仿宋" w:hAnsi="仿宋" w:hint="eastAsia"/>
          <w:bCs/>
          <w:sz w:val="32"/>
          <w:szCs w:val="32"/>
        </w:rPr>
        <w:t>定期</w:t>
      </w:r>
      <w:r w:rsidR="00FC0CB3" w:rsidRPr="00701074">
        <w:rPr>
          <w:rFonts w:ascii="仿宋" w:eastAsia="仿宋" w:hAnsi="仿宋" w:hint="eastAsia"/>
          <w:bCs/>
          <w:sz w:val="32"/>
          <w:szCs w:val="32"/>
        </w:rPr>
        <w:t>组织对乙方进行考评。</w:t>
      </w:r>
    </w:p>
    <w:p w14:paraId="466B13B4" w14:textId="77777777" w:rsidR="00FC0CB3" w:rsidRPr="00701074" w:rsidRDefault="00E4623E" w:rsidP="00CD0937">
      <w:pPr>
        <w:autoSpaceDE w:val="0"/>
        <w:spacing w:line="500" w:lineRule="exact"/>
        <w:ind w:firstLineChars="200" w:firstLine="640"/>
        <w:textAlignment w:val="center"/>
        <w:rPr>
          <w:rFonts w:ascii="仿宋" w:eastAsia="仿宋" w:hAnsi="仿宋" w:hint="eastAsia"/>
          <w:sz w:val="32"/>
          <w:szCs w:val="32"/>
        </w:rPr>
      </w:pPr>
      <w:r>
        <w:rPr>
          <w:rFonts w:ascii="仿宋" w:eastAsia="仿宋" w:hAnsi="仿宋" w:hint="eastAsia"/>
          <w:sz w:val="32"/>
          <w:szCs w:val="32"/>
        </w:rPr>
        <w:t>3</w:t>
      </w:r>
      <w:r w:rsidR="00FC0CB3" w:rsidRPr="00701074">
        <w:rPr>
          <w:rFonts w:ascii="仿宋" w:eastAsia="仿宋" w:hAnsi="仿宋" w:hint="eastAsia"/>
          <w:sz w:val="32"/>
          <w:szCs w:val="32"/>
        </w:rPr>
        <w:t>.</w:t>
      </w:r>
      <w:r w:rsidR="004537E3" w:rsidRPr="004537E3">
        <w:rPr>
          <w:rFonts w:ascii="仿宋" w:eastAsia="仿宋" w:hAnsi="仿宋" w:hint="eastAsia"/>
          <w:sz w:val="32"/>
          <w:szCs w:val="32"/>
        </w:rPr>
        <w:t>甲方</w:t>
      </w:r>
      <w:r w:rsidR="00F676E1">
        <w:rPr>
          <w:rFonts w:ascii="仿宋" w:eastAsia="仿宋" w:hAnsi="仿宋" w:hint="eastAsia"/>
          <w:sz w:val="32"/>
          <w:szCs w:val="32"/>
        </w:rPr>
        <w:t>尽力</w:t>
      </w:r>
      <w:r w:rsidR="004537E3" w:rsidRPr="004537E3">
        <w:rPr>
          <w:rFonts w:ascii="仿宋" w:eastAsia="仿宋" w:hAnsi="仿宋" w:hint="eastAsia"/>
          <w:sz w:val="32"/>
          <w:szCs w:val="32"/>
        </w:rPr>
        <w:t>为乙方履行合同约定的管理服务创造有利条件，不直接</w:t>
      </w:r>
      <w:r w:rsidR="004537E3">
        <w:rPr>
          <w:rFonts w:ascii="仿宋" w:eastAsia="仿宋" w:hAnsi="仿宋" w:hint="eastAsia"/>
          <w:sz w:val="32"/>
          <w:szCs w:val="32"/>
        </w:rPr>
        <w:t>干预</w:t>
      </w:r>
      <w:r w:rsidR="00F676E1">
        <w:rPr>
          <w:rFonts w:ascii="仿宋" w:eastAsia="仿宋" w:hAnsi="仿宋" w:hint="eastAsia"/>
          <w:sz w:val="32"/>
          <w:szCs w:val="32"/>
        </w:rPr>
        <w:t>乙方正常管理及</w:t>
      </w:r>
      <w:r w:rsidR="004537E3" w:rsidRPr="004537E3">
        <w:rPr>
          <w:rFonts w:ascii="仿宋" w:eastAsia="仿宋" w:hAnsi="仿宋" w:hint="eastAsia"/>
          <w:sz w:val="32"/>
          <w:szCs w:val="32"/>
        </w:rPr>
        <w:t>服务保障等具体事务，以便双方共同履行完成合同约定内容，实现工作目标。</w:t>
      </w:r>
      <w:r w:rsidR="00FC0CB3" w:rsidRPr="00701074">
        <w:rPr>
          <w:rFonts w:ascii="仿宋" w:eastAsia="仿宋" w:hAnsi="仿宋" w:hint="eastAsia"/>
          <w:sz w:val="32"/>
          <w:szCs w:val="32"/>
        </w:rPr>
        <w:t>。</w:t>
      </w:r>
    </w:p>
    <w:p w14:paraId="14DFBBE2" w14:textId="77777777" w:rsidR="00FC0CB3" w:rsidRPr="00701074" w:rsidRDefault="00E4623E" w:rsidP="00CD0937">
      <w:pPr>
        <w:autoSpaceDE w:val="0"/>
        <w:spacing w:line="500" w:lineRule="exact"/>
        <w:ind w:firstLineChars="200" w:firstLine="640"/>
        <w:textAlignment w:val="center"/>
        <w:rPr>
          <w:rFonts w:ascii="仿宋" w:eastAsia="仿宋" w:hAnsi="仿宋" w:hint="eastAsia"/>
          <w:sz w:val="32"/>
          <w:szCs w:val="32"/>
        </w:rPr>
      </w:pPr>
      <w:r>
        <w:rPr>
          <w:rFonts w:ascii="仿宋" w:eastAsia="仿宋" w:hAnsi="仿宋" w:hint="eastAsia"/>
          <w:sz w:val="32"/>
          <w:szCs w:val="32"/>
        </w:rPr>
        <w:t>4</w:t>
      </w:r>
      <w:r w:rsidR="00FC0CB3" w:rsidRPr="00701074">
        <w:rPr>
          <w:rFonts w:ascii="仿宋" w:eastAsia="仿宋" w:hAnsi="仿宋" w:hint="eastAsia"/>
          <w:sz w:val="32"/>
          <w:szCs w:val="32"/>
        </w:rPr>
        <w:t>.甲方有权要求乙方更换或加强培训工作表现及服务质量较差的从业人员；如乙方对甲方提出的存在问题未按要求及时整改的，甲方有权按考评要求给予处罚。</w:t>
      </w:r>
    </w:p>
    <w:p w14:paraId="66377842" w14:textId="77777777" w:rsidR="00FC0CB3" w:rsidRPr="00701074" w:rsidRDefault="00E4623E" w:rsidP="00CD0937">
      <w:pPr>
        <w:autoSpaceDE w:val="0"/>
        <w:spacing w:line="500" w:lineRule="exact"/>
        <w:ind w:firstLineChars="200" w:firstLine="640"/>
        <w:textAlignment w:val="center"/>
        <w:rPr>
          <w:rFonts w:ascii="仿宋" w:eastAsia="仿宋" w:hAnsi="仿宋" w:hint="eastAsia"/>
          <w:sz w:val="32"/>
          <w:szCs w:val="32"/>
        </w:rPr>
      </w:pPr>
      <w:r>
        <w:rPr>
          <w:rFonts w:ascii="仿宋" w:eastAsia="仿宋" w:hAnsi="仿宋" w:hint="eastAsia"/>
          <w:sz w:val="32"/>
          <w:szCs w:val="32"/>
        </w:rPr>
        <w:t>5</w:t>
      </w:r>
      <w:r w:rsidR="00FC0CB3" w:rsidRPr="00701074">
        <w:rPr>
          <w:rFonts w:ascii="仿宋" w:eastAsia="仿宋" w:hAnsi="仿宋" w:hint="eastAsia"/>
          <w:sz w:val="32"/>
          <w:szCs w:val="32"/>
        </w:rPr>
        <w:t>.</w:t>
      </w:r>
      <w:r w:rsidR="00B860E0">
        <w:rPr>
          <w:rFonts w:ascii="仿宋" w:eastAsia="仿宋" w:hAnsi="仿宋" w:hint="eastAsia"/>
          <w:sz w:val="32"/>
          <w:szCs w:val="32"/>
        </w:rPr>
        <w:t>负责向乙方提供绿化养护浇灌服务所需的用电用水（含中水和自来水，不计费）。</w:t>
      </w:r>
      <w:r w:rsidR="00B860E0" w:rsidRPr="00701074">
        <w:rPr>
          <w:rFonts w:ascii="仿宋" w:eastAsia="仿宋" w:hAnsi="仿宋"/>
          <w:sz w:val="32"/>
          <w:szCs w:val="32"/>
        </w:rPr>
        <w:t xml:space="preserve"> </w:t>
      </w:r>
    </w:p>
    <w:p w14:paraId="790D6DCA" w14:textId="77777777" w:rsidR="00FC0CB3" w:rsidRPr="00701074" w:rsidRDefault="00FC0CB3" w:rsidP="00CD0937">
      <w:pPr>
        <w:autoSpaceDE w:val="0"/>
        <w:autoSpaceDN w:val="0"/>
        <w:adjustRightInd w:val="0"/>
        <w:spacing w:line="500" w:lineRule="exact"/>
        <w:ind w:firstLineChars="150" w:firstLine="480"/>
        <w:rPr>
          <w:rFonts w:ascii="仿宋" w:eastAsia="仿宋" w:hAnsi="仿宋" w:hint="eastAsia"/>
          <w:sz w:val="32"/>
          <w:szCs w:val="32"/>
        </w:rPr>
      </w:pPr>
      <w:r w:rsidRPr="00701074">
        <w:rPr>
          <w:rFonts w:ascii="仿宋" w:eastAsia="仿宋" w:hAnsi="仿宋" w:hint="eastAsia"/>
          <w:sz w:val="32"/>
          <w:szCs w:val="32"/>
        </w:rPr>
        <w:t xml:space="preserve"> </w:t>
      </w:r>
      <w:r w:rsidR="00E4623E">
        <w:rPr>
          <w:rFonts w:ascii="仿宋" w:eastAsia="仿宋" w:hAnsi="仿宋" w:hint="eastAsia"/>
          <w:sz w:val="32"/>
          <w:szCs w:val="32"/>
        </w:rPr>
        <w:t>6</w:t>
      </w:r>
      <w:r w:rsidRPr="00701074">
        <w:rPr>
          <w:rFonts w:ascii="仿宋" w:eastAsia="仿宋" w:hAnsi="仿宋" w:hint="eastAsia"/>
          <w:sz w:val="32"/>
          <w:szCs w:val="32"/>
        </w:rPr>
        <w:t>.</w:t>
      </w:r>
      <w:r w:rsidR="00F676E1">
        <w:rPr>
          <w:rFonts w:ascii="仿宋" w:eastAsia="仿宋" w:hAnsi="仿宋" w:hint="eastAsia"/>
          <w:sz w:val="32"/>
          <w:szCs w:val="32"/>
        </w:rPr>
        <w:t>履约过程中，</w:t>
      </w:r>
      <w:r w:rsidR="00F676E1" w:rsidRPr="00701074">
        <w:rPr>
          <w:rFonts w:ascii="仿宋" w:eastAsia="仿宋" w:hAnsi="仿宋" w:hint="eastAsia"/>
          <w:sz w:val="32"/>
          <w:szCs w:val="32"/>
        </w:rPr>
        <w:t>如因甲方原因造成的安全事故风险</w:t>
      </w:r>
      <w:r w:rsidR="00F676E1">
        <w:rPr>
          <w:rFonts w:ascii="仿宋" w:eastAsia="仿宋" w:hAnsi="仿宋" w:hint="eastAsia"/>
          <w:sz w:val="32"/>
          <w:szCs w:val="32"/>
        </w:rPr>
        <w:t>及赔</w:t>
      </w:r>
      <w:r w:rsidR="00F676E1">
        <w:rPr>
          <w:rFonts w:ascii="仿宋" w:eastAsia="仿宋" w:hAnsi="仿宋" w:hint="eastAsia"/>
          <w:sz w:val="32"/>
          <w:szCs w:val="32"/>
        </w:rPr>
        <w:lastRenderedPageBreak/>
        <w:t>偿责任由甲方承担（扣除工伤保险赔偿及人身意外险部分）；如因乙方</w:t>
      </w:r>
      <w:r w:rsidRPr="00701074">
        <w:rPr>
          <w:rFonts w:ascii="仿宋" w:eastAsia="仿宋" w:hAnsi="仿宋" w:hint="eastAsia"/>
          <w:sz w:val="32"/>
          <w:szCs w:val="32"/>
        </w:rPr>
        <w:t>人员的劳动关系建立、劳动合同签订、社保购买、劳动关系解除和终止等劳动用工</w:t>
      </w:r>
      <w:r w:rsidR="00F676E1">
        <w:rPr>
          <w:rFonts w:ascii="仿宋" w:eastAsia="仿宋" w:hAnsi="仿宋" w:hint="eastAsia"/>
          <w:sz w:val="32"/>
          <w:szCs w:val="32"/>
        </w:rPr>
        <w:t>所产生的</w:t>
      </w:r>
      <w:r w:rsidRPr="00701074">
        <w:rPr>
          <w:rFonts w:ascii="仿宋" w:eastAsia="仿宋" w:hAnsi="仿宋" w:hint="eastAsia"/>
          <w:sz w:val="32"/>
          <w:szCs w:val="32"/>
        </w:rPr>
        <w:t>风险</w:t>
      </w:r>
      <w:r w:rsidR="00F676E1">
        <w:rPr>
          <w:rFonts w:ascii="仿宋" w:eastAsia="仿宋" w:hAnsi="仿宋" w:hint="eastAsia"/>
          <w:sz w:val="32"/>
          <w:szCs w:val="32"/>
        </w:rPr>
        <w:t>一律由乙方承担，以及</w:t>
      </w:r>
      <w:r w:rsidRPr="00701074">
        <w:rPr>
          <w:rFonts w:ascii="仿宋" w:eastAsia="仿宋" w:hAnsi="仿宋" w:hint="eastAsia"/>
          <w:sz w:val="32"/>
          <w:szCs w:val="32"/>
        </w:rPr>
        <w:t>乙方原因造成的安全事故风险及赔偿责任由乙方承担。</w:t>
      </w:r>
    </w:p>
    <w:p w14:paraId="1339DB37" w14:textId="77777777" w:rsidR="004537E3" w:rsidRDefault="00F676E1" w:rsidP="00CD0937">
      <w:pPr>
        <w:widowControl/>
        <w:spacing w:line="500" w:lineRule="exact"/>
        <w:ind w:firstLineChars="200" w:firstLine="640"/>
        <w:jc w:val="left"/>
        <w:rPr>
          <w:rFonts w:ascii="仿宋" w:eastAsia="仿宋" w:hAnsi="仿宋" w:hint="eastAsia"/>
          <w:kern w:val="0"/>
          <w:sz w:val="32"/>
          <w:szCs w:val="32"/>
        </w:rPr>
      </w:pPr>
      <w:r>
        <w:rPr>
          <w:rFonts w:ascii="仿宋" w:eastAsia="仿宋" w:hAnsi="仿宋" w:hint="eastAsia"/>
          <w:sz w:val="32"/>
          <w:szCs w:val="32"/>
        </w:rPr>
        <w:t>7</w:t>
      </w:r>
      <w:r w:rsidR="004537E3">
        <w:rPr>
          <w:rFonts w:ascii="仿宋" w:eastAsia="仿宋" w:hAnsi="仿宋" w:hint="eastAsia"/>
          <w:sz w:val="32"/>
          <w:szCs w:val="32"/>
        </w:rPr>
        <w:t>.</w:t>
      </w:r>
      <w:r w:rsidR="004537E3" w:rsidRPr="007827FA">
        <w:rPr>
          <w:rFonts w:ascii="仿宋" w:eastAsia="仿宋" w:hAnsi="仿宋" w:hint="eastAsia"/>
          <w:kern w:val="0"/>
          <w:sz w:val="32"/>
          <w:szCs w:val="32"/>
        </w:rPr>
        <w:t>按照政府采购规范落实采购资金并按照合同约定时间及金额向乙方支付合同价款。</w:t>
      </w:r>
    </w:p>
    <w:p w14:paraId="2D9B9823" w14:textId="77777777" w:rsidR="00997F28" w:rsidRDefault="00EA4C9A" w:rsidP="00CD0937">
      <w:pPr>
        <w:widowControl/>
        <w:spacing w:line="500" w:lineRule="exact"/>
        <w:ind w:firstLineChars="200" w:firstLine="640"/>
        <w:jc w:val="left"/>
        <w:rPr>
          <w:rFonts w:ascii="仿宋" w:eastAsia="仿宋" w:hAnsi="仿宋" w:hint="eastAsia"/>
          <w:kern w:val="0"/>
          <w:sz w:val="32"/>
          <w:szCs w:val="32"/>
        </w:rPr>
      </w:pPr>
      <w:r>
        <w:rPr>
          <w:rFonts w:ascii="仿宋" w:eastAsia="仿宋" w:hAnsi="仿宋" w:hint="eastAsia"/>
          <w:kern w:val="0"/>
          <w:sz w:val="32"/>
          <w:szCs w:val="32"/>
        </w:rPr>
        <w:t>8</w:t>
      </w:r>
      <w:r w:rsidR="00997F28">
        <w:rPr>
          <w:rFonts w:ascii="仿宋" w:eastAsia="仿宋" w:hAnsi="仿宋" w:hint="eastAsia"/>
          <w:kern w:val="0"/>
          <w:sz w:val="32"/>
          <w:szCs w:val="32"/>
        </w:rPr>
        <w:t>.甲方相关职能部门有权对乙方</w:t>
      </w:r>
      <w:r>
        <w:rPr>
          <w:rFonts w:ascii="仿宋" w:eastAsia="仿宋" w:hAnsi="仿宋" w:hint="eastAsia"/>
          <w:kern w:val="0"/>
          <w:sz w:val="32"/>
          <w:szCs w:val="32"/>
        </w:rPr>
        <w:t>的服务工作进行定期的测评及考评。</w:t>
      </w:r>
    </w:p>
    <w:p w14:paraId="4528314F" w14:textId="77777777" w:rsidR="004537E3" w:rsidRDefault="00E4623E" w:rsidP="00CD0937">
      <w:pPr>
        <w:widowControl/>
        <w:spacing w:line="500" w:lineRule="exact"/>
        <w:ind w:firstLineChars="200" w:firstLine="640"/>
        <w:jc w:val="left"/>
        <w:rPr>
          <w:rFonts w:ascii="仿宋" w:eastAsia="仿宋" w:hAnsi="仿宋" w:hint="eastAsia"/>
          <w:sz w:val="32"/>
          <w:szCs w:val="32"/>
        </w:rPr>
      </w:pPr>
      <w:r>
        <w:rPr>
          <w:rFonts w:ascii="仿宋" w:eastAsia="仿宋" w:hAnsi="仿宋" w:hint="eastAsia"/>
          <w:kern w:val="0"/>
          <w:sz w:val="32"/>
          <w:szCs w:val="32"/>
        </w:rPr>
        <w:t>9</w:t>
      </w:r>
      <w:r w:rsidR="004537E3">
        <w:rPr>
          <w:rFonts w:ascii="仿宋" w:eastAsia="仿宋" w:hAnsi="仿宋" w:hint="eastAsia"/>
          <w:kern w:val="0"/>
          <w:sz w:val="32"/>
          <w:szCs w:val="32"/>
        </w:rPr>
        <w:t>.</w:t>
      </w:r>
      <w:r w:rsidR="005F005E" w:rsidRPr="007827FA">
        <w:rPr>
          <w:rFonts w:ascii="仿宋" w:eastAsia="仿宋" w:hAnsi="仿宋" w:hint="eastAsia"/>
          <w:kern w:val="0"/>
          <w:sz w:val="32"/>
          <w:szCs w:val="32"/>
        </w:rPr>
        <w:t>甲方及其有关当事人要遵守廉洁自律有关规定，不得有“吃拿卡要”等违纪违规行为，不得收受或变相接受乙方的回扣、礼金、礼品、宴请、娱乐等任何形式的贿赂，不得接受乙方请托或违反规定为乙方谋取好处，不得在合同履行及考核验收过程中暗箱操作、降低标准。</w:t>
      </w:r>
    </w:p>
    <w:p w14:paraId="31F87F30" w14:textId="77777777" w:rsidR="00FC0CB3" w:rsidRPr="00FC0CB3" w:rsidRDefault="00FC0CB3" w:rsidP="00CD0937">
      <w:pPr>
        <w:autoSpaceDE w:val="0"/>
        <w:autoSpaceDN w:val="0"/>
        <w:adjustRightInd w:val="0"/>
        <w:spacing w:line="500" w:lineRule="exact"/>
        <w:ind w:firstLineChars="200" w:firstLine="643"/>
        <w:rPr>
          <w:rFonts w:ascii="楷体" w:eastAsia="楷体" w:hAnsi="楷体" w:hint="eastAsia"/>
          <w:b/>
          <w:bCs/>
          <w:sz w:val="32"/>
          <w:szCs w:val="32"/>
        </w:rPr>
      </w:pPr>
      <w:r w:rsidRPr="00FC0CB3">
        <w:rPr>
          <w:rFonts w:ascii="楷体" w:eastAsia="楷体" w:hAnsi="楷体" w:hint="eastAsia"/>
          <w:b/>
          <w:bCs/>
          <w:sz w:val="32"/>
          <w:szCs w:val="32"/>
        </w:rPr>
        <w:t>（二）乙方的权利和义务</w:t>
      </w:r>
    </w:p>
    <w:p w14:paraId="253425F6" w14:textId="77777777" w:rsidR="00EA4C9A" w:rsidRDefault="00FC0CB3" w:rsidP="00CD0937">
      <w:pPr>
        <w:autoSpaceDE w:val="0"/>
        <w:spacing w:line="500" w:lineRule="exact"/>
        <w:ind w:firstLineChars="200" w:firstLine="640"/>
        <w:textAlignment w:val="center"/>
        <w:rPr>
          <w:rFonts w:ascii="仿宋" w:eastAsia="仿宋" w:hAnsi="仿宋" w:hint="eastAsia"/>
          <w:sz w:val="32"/>
          <w:szCs w:val="32"/>
        </w:rPr>
      </w:pPr>
      <w:r w:rsidRPr="00701074">
        <w:rPr>
          <w:rFonts w:ascii="仿宋" w:eastAsia="仿宋" w:hAnsi="仿宋" w:hint="eastAsia"/>
          <w:sz w:val="32"/>
          <w:szCs w:val="32"/>
        </w:rPr>
        <w:t>1.乙方应依法聘用所需的从业人员</w:t>
      </w:r>
      <w:r w:rsidR="00EA4C9A">
        <w:rPr>
          <w:rFonts w:ascii="仿宋" w:eastAsia="仿宋" w:hAnsi="仿宋" w:hint="eastAsia"/>
          <w:sz w:val="32"/>
          <w:szCs w:val="32"/>
        </w:rPr>
        <w:t>，签订用工合同，建立用工档案，购买从业人员的社保及意外伤害险等</w:t>
      </w:r>
      <w:r w:rsidR="00E0391C">
        <w:rPr>
          <w:rFonts w:ascii="仿宋" w:eastAsia="仿宋" w:hAnsi="仿宋" w:hint="eastAsia"/>
          <w:sz w:val="32"/>
          <w:szCs w:val="32"/>
        </w:rPr>
        <w:t>，</w:t>
      </w:r>
      <w:r w:rsidR="00E0391C" w:rsidRPr="00701074">
        <w:rPr>
          <w:rFonts w:ascii="仿宋" w:eastAsia="仿宋" w:hAnsi="仿宋" w:hint="eastAsia"/>
          <w:b/>
          <w:bCs/>
          <w:sz w:val="32"/>
          <w:szCs w:val="32"/>
        </w:rPr>
        <w:t>乙方</w:t>
      </w:r>
      <w:r w:rsidR="00E0391C">
        <w:rPr>
          <w:rFonts w:ascii="仿宋" w:eastAsia="仿宋" w:hAnsi="仿宋" w:hint="eastAsia"/>
          <w:b/>
          <w:bCs/>
          <w:sz w:val="32"/>
          <w:szCs w:val="32"/>
        </w:rPr>
        <w:t>应</w:t>
      </w:r>
      <w:r w:rsidR="00E0391C" w:rsidRPr="00701074">
        <w:rPr>
          <w:rFonts w:ascii="仿宋" w:eastAsia="仿宋" w:hAnsi="仿宋" w:hint="eastAsia"/>
          <w:b/>
          <w:bCs/>
          <w:sz w:val="32"/>
          <w:szCs w:val="32"/>
        </w:rPr>
        <w:t>按时按量发放所有相关从业人员工资</w:t>
      </w:r>
      <w:r w:rsidR="00E0391C" w:rsidRPr="00701074">
        <w:rPr>
          <w:rFonts w:ascii="仿宋" w:eastAsia="仿宋" w:hAnsi="仿宋" w:hint="eastAsia"/>
          <w:sz w:val="32"/>
          <w:szCs w:val="32"/>
        </w:rPr>
        <w:t>（如遇节假日可顺延），凡因拖欠工资所引发的一切不良后果，一概由乙方承担。</w:t>
      </w:r>
      <w:r w:rsidR="00EA4C9A">
        <w:rPr>
          <w:rFonts w:ascii="仿宋" w:eastAsia="仿宋" w:hAnsi="仿宋" w:hint="eastAsia"/>
          <w:sz w:val="32"/>
          <w:szCs w:val="32"/>
        </w:rPr>
        <w:t>。</w:t>
      </w:r>
    </w:p>
    <w:p w14:paraId="5CA119D2" w14:textId="77777777" w:rsidR="00FC0CB3" w:rsidRPr="00701074" w:rsidRDefault="00FC0CB3" w:rsidP="00CD0937">
      <w:pPr>
        <w:autoSpaceDE w:val="0"/>
        <w:spacing w:line="500" w:lineRule="exact"/>
        <w:ind w:firstLineChars="200" w:firstLine="640"/>
        <w:textAlignment w:val="center"/>
        <w:rPr>
          <w:rFonts w:ascii="仿宋" w:eastAsia="仿宋" w:hAnsi="仿宋" w:hint="eastAsia"/>
          <w:sz w:val="32"/>
          <w:szCs w:val="32"/>
        </w:rPr>
      </w:pPr>
      <w:r w:rsidRPr="00701074">
        <w:rPr>
          <w:rFonts w:ascii="仿宋" w:eastAsia="仿宋" w:hAnsi="仿宋" w:hint="eastAsia"/>
          <w:sz w:val="32"/>
          <w:szCs w:val="32"/>
        </w:rPr>
        <w:t>2.</w:t>
      </w:r>
      <w:r w:rsidR="005F005E" w:rsidRPr="007827FA">
        <w:rPr>
          <w:rFonts w:ascii="仿宋" w:eastAsia="仿宋" w:hAnsi="仿宋" w:hint="eastAsia"/>
          <w:kern w:val="0"/>
          <w:sz w:val="32"/>
          <w:szCs w:val="32"/>
        </w:rPr>
        <w:t>严格遵守合同、招投标文件、技术澄</w:t>
      </w:r>
      <w:r w:rsidR="00EA4C9A">
        <w:rPr>
          <w:rFonts w:ascii="仿宋" w:eastAsia="仿宋" w:hAnsi="仿宋" w:hint="eastAsia"/>
          <w:kern w:val="0"/>
          <w:sz w:val="32"/>
          <w:szCs w:val="32"/>
        </w:rPr>
        <w:t>清、成交</w:t>
      </w:r>
      <w:r w:rsidR="005F005E" w:rsidRPr="007827FA">
        <w:rPr>
          <w:rFonts w:ascii="仿宋" w:eastAsia="仿宋" w:hAnsi="仿宋" w:hint="eastAsia"/>
          <w:kern w:val="0"/>
          <w:sz w:val="32"/>
          <w:szCs w:val="32"/>
        </w:rPr>
        <w:t>承诺的</w:t>
      </w:r>
      <w:r w:rsidR="00EA4C9A">
        <w:rPr>
          <w:rFonts w:ascii="仿宋" w:eastAsia="仿宋" w:hAnsi="仿宋" w:hint="eastAsia"/>
          <w:kern w:val="0"/>
          <w:sz w:val="32"/>
          <w:szCs w:val="32"/>
        </w:rPr>
        <w:t>约定；</w:t>
      </w:r>
      <w:r w:rsidR="005F005E" w:rsidRPr="007827FA">
        <w:rPr>
          <w:rFonts w:ascii="仿宋" w:eastAsia="仿宋" w:hAnsi="仿宋" w:hint="eastAsia"/>
          <w:kern w:val="0"/>
          <w:sz w:val="32"/>
          <w:szCs w:val="32"/>
        </w:rPr>
        <w:t>按质按量负责完成</w:t>
      </w:r>
      <w:r w:rsidR="00EA4C9A">
        <w:rPr>
          <w:rFonts w:ascii="仿宋" w:eastAsia="仿宋" w:hAnsi="仿宋" w:hint="eastAsia"/>
          <w:kern w:val="0"/>
          <w:sz w:val="32"/>
          <w:szCs w:val="32"/>
        </w:rPr>
        <w:t>服务内容</w:t>
      </w:r>
      <w:r w:rsidR="005F005E" w:rsidRPr="007827FA">
        <w:rPr>
          <w:rFonts w:ascii="仿宋" w:eastAsia="仿宋" w:hAnsi="仿宋" w:hint="eastAsia"/>
          <w:kern w:val="0"/>
          <w:sz w:val="32"/>
          <w:szCs w:val="32"/>
        </w:rPr>
        <w:t>，</w:t>
      </w:r>
      <w:r w:rsidR="00EA4C9A">
        <w:rPr>
          <w:rFonts w:ascii="仿宋" w:eastAsia="仿宋" w:hAnsi="仿宋" w:hint="eastAsia"/>
          <w:kern w:val="0"/>
          <w:sz w:val="32"/>
          <w:szCs w:val="32"/>
        </w:rPr>
        <w:t>自觉接受甲方的监督管理，并</w:t>
      </w:r>
      <w:r w:rsidR="005F005E" w:rsidRPr="00701074">
        <w:rPr>
          <w:rFonts w:ascii="仿宋" w:eastAsia="仿宋" w:hAnsi="仿宋" w:hint="eastAsia"/>
          <w:sz w:val="32"/>
          <w:szCs w:val="32"/>
        </w:rPr>
        <w:t>执行落实经</w:t>
      </w:r>
      <w:r w:rsidR="00EA4C9A">
        <w:rPr>
          <w:rFonts w:ascii="仿宋" w:eastAsia="仿宋" w:hAnsi="仿宋" w:hint="eastAsia"/>
          <w:sz w:val="32"/>
          <w:szCs w:val="32"/>
        </w:rPr>
        <w:t>甲方审定通过的服务方案、服务标准、服务要求、管理规章制度和预案；</w:t>
      </w:r>
      <w:r w:rsidR="005F005E" w:rsidRPr="00701074">
        <w:rPr>
          <w:rFonts w:ascii="仿宋" w:eastAsia="仿宋" w:hAnsi="仿宋" w:hint="eastAsia"/>
          <w:sz w:val="32"/>
          <w:szCs w:val="32"/>
        </w:rPr>
        <w:t>建立健全相关</w:t>
      </w:r>
      <w:r w:rsidR="005F005E">
        <w:rPr>
          <w:rFonts w:ascii="仿宋" w:eastAsia="仿宋" w:hAnsi="仿宋" w:hint="eastAsia"/>
          <w:sz w:val="32"/>
          <w:szCs w:val="32"/>
        </w:rPr>
        <w:t>绿化管养服务</w:t>
      </w:r>
      <w:r w:rsidR="005F005E" w:rsidRPr="00701074">
        <w:rPr>
          <w:rFonts w:ascii="仿宋" w:eastAsia="仿宋" w:hAnsi="仿宋" w:hint="eastAsia"/>
          <w:sz w:val="32"/>
          <w:szCs w:val="32"/>
        </w:rPr>
        <w:t>管理工作台账、档案及资料；</w:t>
      </w:r>
      <w:r w:rsidRPr="00701074">
        <w:rPr>
          <w:rFonts w:ascii="仿宋" w:eastAsia="仿宋" w:hAnsi="仿宋" w:hint="eastAsia"/>
          <w:sz w:val="32"/>
          <w:szCs w:val="32"/>
        </w:rPr>
        <w:t>认真加强对从业人员的职业技能培训，努力提高综合素质；爱护员工，尊重和保障员工的合法权益，促使员工队伍团结，确保校园稳定和谐及节假日正常服务；乙方工作人员必须具有高品质的职业素养和职业</w:t>
      </w:r>
      <w:r w:rsidRPr="00701074">
        <w:rPr>
          <w:rFonts w:ascii="仿宋" w:eastAsia="仿宋" w:hAnsi="仿宋" w:hint="eastAsia"/>
          <w:sz w:val="32"/>
          <w:szCs w:val="32"/>
        </w:rPr>
        <w:lastRenderedPageBreak/>
        <w:t>行为规范，做到遵纪、守法、勤勉、自律，爱护甲方的一切校产。</w:t>
      </w:r>
    </w:p>
    <w:p w14:paraId="2B6863C2" w14:textId="77777777" w:rsidR="00FC0CB3" w:rsidRPr="00701074" w:rsidRDefault="00FC0CB3" w:rsidP="00CD0937">
      <w:pPr>
        <w:autoSpaceDE w:val="0"/>
        <w:spacing w:line="500" w:lineRule="exact"/>
        <w:ind w:firstLineChars="200" w:firstLine="640"/>
        <w:textAlignment w:val="center"/>
        <w:rPr>
          <w:rFonts w:ascii="仿宋" w:eastAsia="仿宋" w:hAnsi="仿宋" w:hint="eastAsia"/>
          <w:bCs/>
          <w:sz w:val="32"/>
          <w:szCs w:val="32"/>
        </w:rPr>
      </w:pPr>
      <w:r w:rsidRPr="00701074">
        <w:rPr>
          <w:rFonts w:ascii="仿宋" w:eastAsia="仿宋" w:hAnsi="仿宋" w:hint="eastAsia"/>
          <w:bCs/>
          <w:sz w:val="32"/>
          <w:szCs w:val="32"/>
        </w:rPr>
        <w:t>3.乙方应高度重视各方面的安全和法制教育，加强安全操作等技能培训，严防发生火灾、盗窃等治安等安全事故。否则，一切责任由乙方自行承担解决，甲方概不承担相关的任何经济和法律责任。</w:t>
      </w:r>
    </w:p>
    <w:p w14:paraId="5EC7D47A" w14:textId="77777777" w:rsidR="00FC0CB3" w:rsidRPr="00701074" w:rsidRDefault="00FC0CB3" w:rsidP="00CD0937">
      <w:pPr>
        <w:autoSpaceDE w:val="0"/>
        <w:spacing w:line="500" w:lineRule="exact"/>
        <w:ind w:firstLineChars="200" w:firstLine="640"/>
        <w:textAlignment w:val="center"/>
        <w:rPr>
          <w:rFonts w:ascii="仿宋" w:eastAsia="仿宋" w:hAnsi="仿宋" w:hint="eastAsia"/>
          <w:sz w:val="32"/>
          <w:szCs w:val="32"/>
        </w:rPr>
      </w:pPr>
      <w:r w:rsidRPr="00701074">
        <w:rPr>
          <w:rFonts w:ascii="仿宋" w:eastAsia="仿宋" w:hAnsi="仿宋" w:hint="eastAsia"/>
          <w:bCs/>
          <w:sz w:val="32"/>
          <w:szCs w:val="32"/>
        </w:rPr>
        <w:t>4.乙方必须向甲方保卫处报备从业人员的名单及身份证复印件，如发生人员更替调整时，应提前以书面形式告知甲方；所有从业人员必须确保无违法犯罪前科。</w:t>
      </w:r>
    </w:p>
    <w:p w14:paraId="332F45B5" w14:textId="77777777" w:rsidR="00FC0CB3" w:rsidRDefault="00FC0CB3" w:rsidP="00CD0937">
      <w:pPr>
        <w:autoSpaceDE w:val="0"/>
        <w:spacing w:line="500" w:lineRule="exact"/>
        <w:ind w:firstLineChars="200" w:firstLine="640"/>
        <w:textAlignment w:val="center"/>
        <w:rPr>
          <w:rFonts w:ascii="仿宋" w:eastAsia="仿宋" w:hAnsi="仿宋" w:hint="eastAsia"/>
          <w:sz w:val="32"/>
          <w:szCs w:val="32"/>
        </w:rPr>
      </w:pPr>
      <w:r w:rsidRPr="00701074">
        <w:rPr>
          <w:rFonts w:ascii="仿宋" w:eastAsia="仿宋" w:hAnsi="仿宋" w:hint="eastAsia"/>
          <w:sz w:val="32"/>
          <w:szCs w:val="32"/>
        </w:rPr>
        <w:t>5.乙方驻校负责人要严格管理，并与甲方职能部门人员加强沟通协调；从业人员要统一着装，衣帽整洁，并佩戴工作牌</w:t>
      </w:r>
      <w:r w:rsidR="008B48C8">
        <w:rPr>
          <w:rFonts w:ascii="仿宋" w:eastAsia="仿宋" w:hAnsi="仿宋" w:hint="eastAsia"/>
          <w:sz w:val="32"/>
          <w:szCs w:val="32"/>
        </w:rPr>
        <w:t>，</w:t>
      </w:r>
      <w:r w:rsidR="008B48C8" w:rsidRPr="007827FA">
        <w:rPr>
          <w:rFonts w:ascii="仿宋" w:eastAsia="仿宋" w:hAnsi="仿宋" w:hint="eastAsia"/>
          <w:bCs/>
          <w:sz w:val="32"/>
          <w:szCs w:val="32"/>
        </w:rPr>
        <w:t>保持微笑服务，不出现不文明言行</w:t>
      </w:r>
      <w:r w:rsidRPr="00701074">
        <w:rPr>
          <w:rFonts w:ascii="仿宋" w:eastAsia="仿宋" w:hAnsi="仿宋" w:hint="eastAsia"/>
          <w:sz w:val="32"/>
          <w:szCs w:val="32"/>
        </w:rPr>
        <w:t>。</w:t>
      </w:r>
    </w:p>
    <w:p w14:paraId="3791EE1F" w14:textId="77777777" w:rsidR="008B48C8" w:rsidRPr="00701074" w:rsidRDefault="008B48C8" w:rsidP="00CD0937">
      <w:pPr>
        <w:autoSpaceDE w:val="0"/>
        <w:spacing w:line="500" w:lineRule="exact"/>
        <w:ind w:firstLineChars="200" w:firstLine="640"/>
        <w:textAlignment w:val="center"/>
        <w:rPr>
          <w:rFonts w:ascii="仿宋" w:eastAsia="仿宋" w:hAnsi="仿宋" w:hint="eastAsia"/>
          <w:sz w:val="32"/>
          <w:szCs w:val="32"/>
        </w:rPr>
      </w:pPr>
      <w:r>
        <w:rPr>
          <w:rFonts w:ascii="仿宋" w:eastAsia="仿宋" w:hAnsi="仿宋" w:hint="eastAsia"/>
          <w:sz w:val="32"/>
          <w:szCs w:val="32"/>
        </w:rPr>
        <w:t>6.</w:t>
      </w:r>
      <w:r w:rsidRPr="00701074">
        <w:rPr>
          <w:rFonts w:ascii="仿宋" w:eastAsia="仿宋" w:hAnsi="仿宋" w:hint="eastAsia"/>
          <w:sz w:val="32"/>
          <w:szCs w:val="32"/>
        </w:rPr>
        <w:t>乙方</w:t>
      </w:r>
      <w:r w:rsidR="00C62BA5">
        <w:rPr>
          <w:rFonts w:ascii="仿宋" w:eastAsia="仿宋" w:hAnsi="仿宋" w:hint="eastAsia"/>
          <w:sz w:val="32"/>
          <w:szCs w:val="32"/>
        </w:rPr>
        <w:t>应</w:t>
      </w:r>
      <w:r w:rsidR="00C62BA5" w:rsidRPr="00701074">
        <w:rPr>
          <w:rFonts w:ascii="仿宋" w:eastAsia="仿宋" w:hAnsi="仿宋" w:hint="eastAsia"/>
          <w:sz w:val="32"/>
          <w:szCs w:val="32"/>
        </w:rPr>
        <w:t>积极开展节能减排</w:t>
      </w:r>
      <w:r w:rsidR="00C62BA5">
        <w:rPr>
          <w:rFonts w:ascii="仿宋" w:eastAsia="仿宋" w:hAnsi="仿宋" w:hint="eastAsia"/>
          <w:sz w:val="32"/>
          <w:szCs w:val="32"/>
        </w:rPr>
        <w:t>，</w:t>
      </w:r>
      <w:r w:rsidR="00C62BA5" w:rsidRPr="00701074">
        <w:rPr>
          <w:rFonts w:ascii="仿宋" w:eastAsia="仿宋" w:hAnsi="仿宋" w:hint="eastAsia"/>
          <w:sz w:val="32"/>
          <w:szCs w:val="32"/>
        </w:rPr>
        <w:t>厉行节约</w:t>
      </w:r>
      <w:r w:rsidR="00C62BA5">
        <w:rPr>
          <w:rFonts w:ascii="仿宋" w:eastAsia="仿宋" w:hAnsi="仿宋" w:hint="eastAsia"/>
          <w:sz w:val="32"/>
          <w:szCs w:val="32"/>
        </w:rPr>
        <w:t>，合理使用水电</w:t>
      </w:r>
      <w:r w:rsidRPr="00701074">
        <w:rPr>
          <w:rFonts w:ascii="仿宋" w:eastAsia="仿宋" w:hAnsi="仿宋" w:hint="eastAsia"/>
          <w:sz w:val="32"/>
          <w:szCs w:val="32"/>
        </w:rPr>
        <w:t>。</w:t>
      </w:r>
    </w:p>
    <w:p w14:paraId="7468EC08" w14:textId="77777777" w:rsidR="00FC0CB3" w:rsidRPr="00701074" w:rsidRDefault="008B48C8" w:rsidP="00CD0937">
      <w:pPr>
        <w:autoSpaceDE w:val="0"/>
        <w:spacing w:line="500" w:lineRule="exact"/>
        <w:ind w:firstLineChars="200" w:firstLine="640"/>
        <w:textAlignment w:val="center"/>
        <w:rPr>
          <w:rFonts w:ascii="仿宋" w:eastAsia="仿宋" w:hAnsi="仿宋" w:hint="eastAsia"/>
          <w:sz w:val="32"/>
          <w:szCs w:val="32"/>
        </w:rPr>
      </w:pPr>
      <w:r>
        <w:rPr>
          <w:rFonts w:ascii="仿宋" w:eastAsia="仿宋" w:hAnsi="仿宋" w:hint="eastAsia"/>
          <w:sz w:val="32"/>
          <w:szCs w:val="32"/>
        </w:rPr>
        <w:t>7</w:t>
      </w:r>
      <w:r w:rsidR="00FC0CB3" w:rsidRPr="00701074">
        <w:rPr>
          <w:rFonts w:ascii="仿宋" w:eastAsia="仿宋" w:hAnsi="仿宋" w:hint="eastAsia"/>
          <w:sz w:val="32"/>
          <w:szCs w:val="32"/>
        </w:rPr>
        <w:t>.</w:t>
      </w:r>
      <w:r w:rsidR="008E3118" w:rsidRPr="008E3118">
        <w:rPr>
          <w:rFonts w:ascii="仿宋" w:eastAsia="仿宋" w:hAnsi="仿宋" w:hint="eastAsia"/>
          <w:sz w:val="32"/>
          <w:szCs w:val="32"/>
        </w:rPr>
        <w:t>不得携带与工作无关人员进入工作区域，工作期间不得从事与工作无关的事项。</w:t>
      </w:r>
      <w:r w:rsidR="00FC0CB3" w:rsidRPr="00701074">
        <w:rPr>
          <w:rFonts w:ascii="仿宋" w:eastAsia="仿宋" w:hAnsi="仿宋" w:hint="eastAsia"/>
          <w:sz w:val="32"/>
          <w:szCs w:val="32"/>
        </w:rPr>
        <w:t>一经发现且造成不良后果，甲方有权追究乙方相关责任。</w:t>
      </w:r>
    </w:p>
    <w:p w14:paraId="7833E7C3" w14:textId="77777777" w:rsidR="00FC0CB3" w:rsidRDefault="008B48C8" w:rsidP="00CD0937">
      <w:pPr>
        <w:autoSpaceDE w:val="0"/>
        <w:spacing w:line="500" w:lineRule="exact"/>
        <w:ind w:firstLineChars="200" w:firstLine="640"/>
        <w:textAlignment w:val="center"/>
        <w:rPr>
          <w:rFonts w:ascii="仿宋" w:eastAsia="仿宋" w:hAnsi="仿宋" w:hint="eastAsia"/>
          <w:sz w:val="32"/>
          <w:szCs w:val="32"/>
        </w:rPr>
      </w:pPr>
      <w:r>
        <w:rPr>
          <w:rFonts w:ascii="仿宋" w:eastAsia="仿宋" w:hAnsi="仿宋" w:hint="eastAsia"/>
          <w:sz w:val="32"/>
          <w:szCs w:val="32"/>
        </w:rPr>
        <w:t>8</w:t>
      </w:r>
      <w:r w:rsidR="00FC0CB3" w:rsidRPr="00701074">
        <w:rPr>
          <w:rFonts w:ascii="仿宋" w:eastAsia="仿宋" w:hAnsi="仿宋" w:hint="eastAsia"/>
          <w:sz w:val="32"/>
          <w:szCs w:val="32"/>
        </w:rPr>
        <w:t>.</w:t>
      </w:r>
      <w:r w:rsidR="008E3118" w:rsidRPr="008E3118">
        <w:rPr>
          <w:rFonts w:hint="eastAsia"/>
        </w:rPr>
        <w:t xml:space="preserve"> </w:t>
      </w:r>
      <w:r w:rsidR="00EA4C9A">
        <w:rPr>
          <w:rFonts w:ascii="仿宋" w:eastAsia="仿宋" w:hAnsi="仿宋" w:hint="eastAsia"/>
          <w:sz w:val="32"/>
          <w:szCs w:val="32"/>
        </w:rPr>
        <w:t>履约结束</w:t>
      </w:r>
      <w:r w:rsidR="008E3118" w:rsidRPr="008E3118">
        <w:rPr>
          <w:rFonts w:ascii="仿宋" w:eastAsia="仿宋" w:hAnsi="仿宋" w:hint="eastAsia"/>
          <w:sz w:val="32"/>
          <w:szCs w:val="32"/>
        </w:rPr>
        <w:t>后，</w:t>
      </w:r>
      <w:r w:rsidR="00EA4C9A">
        <w:rPr>
          <w:rFonts w:ascii="仿宋" w:eastAsia="仿宋" w:hAnsi="仿宋" w:hint="eastAsia"/>
          <w:sz w:val="32"/>
          <w:szCs w:val="32"/>
        </w:rPr>
        <w:t>乙方</w:t>
      </w:r>
      <w:r w:rsidR="008E3118" w:rsidRPr="008E3118">
        <w:rPr>
          <w:rFonts w:ascii="仿宋" w:eastAsia="仿宋" w:hAnsi="仿宋" w:hint="eastAsia"/>
          <w:sz w:val="32"/>
          <w:szCs w:val="32"/>
        </w:rPr>
        <w:t>需按照基础档案内容将绿化植物移交给</w:t>
      </w:r>
      <w:r w:rsidR="00EA4C9A">
        <w:rPr>
          <w:rFonts w:ascii="仿宋" w:eastAsia="仿宋" w:hAnsi="仿宋" w:hint="eastAsia"/>
          <w:sz w:val="32"/>
          <w:szCs w:val="32"/>
        </w:rPr>
        <w:t>甲方职能</w:t>
      </w:r>
      <w:r w:rsidR="008E3118" w:rsidRPr="008E3118">
        <w:rPr>
          <w:rFonts w:ascii="仿宋" w:eastAsia="仿宋" w:hAnsi="仿宋" w:hint="eastAsia"/>
          <w:sz w:val="32"/>
          <w:szCs w:val="32"/>
        </w:rPr>
        <w:t>部门。除</w:t>
      </w:r>
      <w:r w:rsidR="00EA4C9A">
        <w:rPr>
          <w:rFonts w:ascii="仿宋" w:eastAsia="仿宋" w:hAnsi="仿宋" w:hint="eastAsia"/>
          <w:sz w:val="32"/>
          <w:szCs w:val="32"/>
        </w:rPr>
        <w:t>甲方</w:t>
      </w:r>
      <w:r w:rsidR="008E3118" w:rsidRPr="008E3118">
        <w:rPr>
          <w:rFonts w:ascii="仿宋" w:eastAsia="仿宋" w:hAnsi="仿宋" w:hint="eastAsia"/>
          <w:sz w:val="32"/>
          <w:szCs w:val="32"/>
        </w:rPr>
        <w:t>委托</w:t>
      </w:r>
      <w:r w:rsidR="00EA4C9A">
        <w:rPr>
          <w:rFonts w:ascii="仿宋" w:eastAsia="仿宋" w:hAnsi="仿宋" w:hint="eastAsia"/>
          <w:sz w:val="32"/>
          <w:szCs w:val="32"/>
        </w:rPr>
        <w:t>乙方或</w:t>
      </w:r>
      <w:r w:rsidR="008E3118" w:rsidRPr="008E3118">
        <w:rPr>
          <w:rFonts w:ascii="仿宋" w:eastAsia="仿宋" w:hAnsi="仿宋" w:hint="eastAsia"/>
          <w:sz w:val="32"/>
          <w:szCs w:val="32"/>
        </w:rPr>
        <w:t>第三方进行绿化景观提升改造外，若移交树木与档案记录不一致的，</w:t>
      </w:r>
      <w:r w:rsidR="00EA4C9A">
        <w:rPr>
          <w:rFonts w:ascii="仿宋" w:eastAsia="仿宋" w:hAnsi="仿宋" w:hint="eastAsia"/>
          <w:sz w:val="32"/>
          <w:szCs w:val="32"/>
        </w:rPr>
        <w:t>乙方</w:t>
      </w:r>
      <w:r w:rsidR="008E3118" w:rsidRPr="008E3118">
        <w:rPr>
          <w:rFonts w:ascii="仿宋" w:eastAsia="仿宋" w:hAnsi="仿宋" w:hint="eastAsia"/>
          <w:sz w:val="32"/>
          <w:szCs w:val="32"/>
        </w:rPr>
        <w:t>须按照档案记录进行恢复。</w:t>
      </w:r>
    </w:p>
    <w:p w14:paraId="7A4F2397" w14:textId="77777777" w:rsidR="005F005E" w:rsidRDefault="005F005E" w:rsidP="00CD0937">
      <w:pPr>
        <w:autoSpaceDE w:val="0"/>
        <w:spacing w:line="500" w:lineRule="exact"/>
        <w:ind w:firstLineChars="200" w:firstLine="640"/>
        <w:textAlignment w:val="center"/>
        <w:rPr>
          <w:rFonts w:ascii="仿宋" w:eastAsia="仿宋" w:hAnsi="仿宋" w:hint="eastAsia"/>
          <w:kern w:val="0"/>
          <w:sz w:val="32"/>
          <w:szCs w:val="32"/>
        </w:rPr>
      </w:pPr>
      <w:r>
        <w:rPr>
          <w:rFonts w:ascii="仿宋" w:eastAsia="仿宋" w:hAnsi="仿宋" w:hint="eastAsia"/>
          <w:sz w:val="32"/>
          <w:szCs w:val="32"/>
        </w:rPr>
        <w:t>9.</w:t>
      </w:r>
      <w:r w:rsidRPr="005F005E">
        <w:rPr>
          <w:rFonts w:ascii="仿宋" w:eastAsia="仿宋" w:hAnsi="仿宋" w:hint="eastAsia"/>
          <w:kern w:val="0"/>
          <w:sz w:val="32"/>
          <w:szCs w:val="32"/>
        </w:rPr>
        <w:t xml:space="preserve"> </w:t>
      </w:r>
      <w:r w:rsidR="00EA4C9A">
        <w:rPr>
          <w:rFonts w:ascii="仿宋" w:eastAsia="仿宋" w:hAnsi="仿宋" w:hint="eastAsia"/>
          <w:kern w:val="0"/>
          <w:sz w:val="32"/>
          <w:szCs w:val="32"/>
        </w:rPr>
        <w:t>严禁乙方贿赂或变相贿赂甲方及其工作人员；向甲方当事人赠送礼金、礼品、礼券、礼卡、回扣，宴请甲方当事人；</w:t>
      </w:r>
      <w:r w:rsidR="001D679C">
        <w:rPr>
          <w:rFonts w:ascii="仿宋" w:eastAsia="仿宋" w:hAnsi="仿宋" w:hint="eastAsia"/>
          <w:kern w:val="0"/>
          <w:sz w:val="32"/>
          <w:szCs w:val="32"/>
        </w:rPr>
        <w:t>邀请甲方当事人参加各种娱乐活动；</w:t>
      </w:r>
      <w:r w:rsidRPr="007827FA">
        <w:rPr>
          <w:rFonts w:ascii="仿宋" w:eastAsia="仿宋" w:hAnsi="仿宋" w:hint="eastAsia"/>
          <w:kern w:val="0"/>
          <w:sz w:val="32"/>
          <w:szCs w:val="32"/>
        </w:rPr>
        <w:t>请托甲方当事人谋取好处</w:t>
      </w:r>
      <w:r w:rsidR="001D679C">
        <w:rPr>
          <w:rFonts w:ascii="仿宋" w:eastAsia="仿宋" w:hAnsi="仿宋" w:hint="eastAsia"/>
          <w:kern w:val="0"/>
          <w:sz w:val="32"/>
          <w:szCs w:val="32"/>
        </w:rPr>
        <w:t>或</w:t>
      </w:r>
      <w:r w:rsidRPr="007827FA">
        <w:rPr>
          <w:rFonts w:ascii="仿宋" w:eastAsia="仿宋" w:hAnsi="仿宋" w:hint="eastAsia"/>
          <w:kern w:val="0"/>
          <w:sz w:val="32"/>
          <w:szCs w:val="32"/>
        </w:rPr>
        <w:t>通过“找关系”干扰甲方执行合同。如遇甲方当事人提出“吃拿卡要”等要求，及时向甲方纪检部门反映。</w:t>
      </w:r>
    </w:p>
    <w:p w14:paraId="49154C85" w14:textId="77777777" w:rsidR="00A95150" w:rsidRPr="00701074" w:rsidRDefault="00A95150" w:rsidP="00CD0937">
      <w:pPr>
        <w:autoSpaceDE w:val="0"/>
        <w:spacing w:line="500" w:lineRule="exact"/>
        <w:ind w:firstLineChars="200" w:firstLine="640"/>
        <w:textAlignment w:val="center"/>
        <w:rPr>
          <w:rFonts w:ascii="仿宋" w:eastAsia="仿宋" w:hAnsi="仿宋" w:hint="eastAsia"/>
          <w:sz w:val="32"/>
          <w:szCs w:val="32"/>
        </w:rPr>
      </w:pPr>
      <w:r>
        <w:rPr>
          <w:rFonts w:ascii="仿宋" w:eastAsia="仿宋" w:hAnsi="仿宋" w:hint="eastAsia"/>
          <w:kern w:val="0"/>
          <w:sz w:val="32"/>
          <w:szCs w:val="32"/>
        </w:rPr>
        <w:t>10.</w:t>
      </w:r>
      <w:r w:rsidRPr="00A95150">
        <w:rPr>
          <w:rFonts w:ascii="仿宋" w:eastAsia="仿宋" w:hAnsi="仿宋" w:hint="eastAsia"/>
          <w:kern w:val="0"/>
          <w:sz w:val="32"/>
          <w:szCs w:val="32"/>
        </w:rPr>
        <w:t xml:space="preserve"> </w:t>
      </w:r>
      <w:r w:rsidRPr="007827FA">
        <w:rPr>
          <w:rFonts w:ascii="仿宋" w:eastAsia="仿宋" w:hAnsi="仿宋" w:hint="eastAsia"/>
          <w:kern w:val="0"/>
          <w:sz w:val="32"/>
          <w:szCs w:val="32"/>
        </w:rPr>
        <w:t>不得将本服务项目转包或分包给其他单位或个人。</w:t>
      </w:r>
    </w:p>
    <w:p w14:paraId="51255D1D" w14:textId="77777777" w:rsidR="00FC0CB3" w:rsidRDefault="00FC0CB3" w:rsidP="00CD0937">
      <w:pPr>
        <w:widowControl/>
        <w:spacing w:line="500" w:lineRule="exact"/>
        <w:ind w:firstLineChars="200" w:firstLine="643"/>
        <w:jc w:val="left"/>
        <w:rPr>
          <w:rFonts w:ascii="仿宋" w:eastAsia="仿宋" w:hAnsi="仿宋" w:hint="eastAsia"/>
          <w:b/>
          <w:sz w:val="32"/>
          <w:szCs w:val="32"/>
        </w:rPr>
      </w:pPr>
      <w:r w:rsidRPr="00701074">
        <w:rPr>
          <w:rFonts w:ascii="仿宋" w:eastAsia="仿宋" w:hAnsi="仿宋" w:hint="eastAsia"/>
          <w:b/>
          <w:sz w:val="32"/>
          <w:szCs w:val="32"/>
        </w:rPr>
        <w:lastRenderedPageBreak/>
        <w:t>以上内容与政府采购监督管理部门审核以及甲方确认采购和乙方成交承诺情况一致并不得改变或放弃。</w:t>
      </w:r>
    </w:p>
    <w:p w14:paraId="2171F05D" w14:textId="77777777" w:rsidR="00911F65" w:rsidRPr="001D679C" w:rsidRDefault="00FE5D6E" w:rsidP="00CD0937">
      <w:pPr>
        <w:spacing w:line="500" w:lineRule="exact"/>
        <w:ind w:firstLineChars="200" w:firstLine="640"/>
        <w:rPr>
          <w:rFonts w:ascii="黑体" w:eastAsia="黑体" w:hAnsi="黑体" w:hint="eastAsia"/>
          <w:bCs/>
          <w:sz w:val="32"/>
          <w:szCs w:val="32"/>
        </w:rPr>
      </w:pPr>
      <w:r>
        <w:rPr>
          <w:rFonts w:ascii="黑体" w:eastAsia="黑体" w:hAnsi="黑体" w:hint="eastAsia"/>
          <w:bCs/>
          <w:sz w:val="32"/>
          <w:szCs w:val="32"/>
        </w:rPr>
        <w:t>五</w:t>
      </w:r>
      <w:r w:rsidR="00911F65" w:rsidRPr="00911F65">
        <w:rPr>
          <w:rFonts w:ascii="黑体" w:eastAsia="黑体" w:hAnsi="黑体" w:hint="eastAsia"/>
          <w:bCs/>
          <w:sz w:val="32"/>
          <w:szCs w:val="32"/>
        </w:rPr>
        <w:t>、</w:t>
      </w:r>
      <w:r w:rsidR="001D679C">
        <w:rPr>
          <w:rFonts w:ascii="黑体" w:eastAsia="黑体" w:hAnsi="黑体" w:hint="eastAsia"/>
          <w:bCs/>
          <w:sz w:val="32"/>
          <w:szCs w:val="32"/>
        </w:rPr>
        <w:t>第一年度</w:t>
      </w:r>
      <w:r w:rsidR="00911F65" w:rsidRPr="00911F65">
        <w:rPr>
          <w:rFonts w:ascii="黑体" w:eastAsia="黑体" w:hAnsi="黑体" w:hint="eastAsia"/>
          <w:bCs/>
          <w:sz w:val="32"/>
          <w:szCs w:val="32"/>
        </w:rPr>
        <w:t>合同总价</w:t>
      </w:r>
      <w:r w:rsidR="001D679C">
        <w:rPr>
          <w:rFonts w:ascii="黑体" w:eastAsia="黑体" w:hAnsi="黑体" w:hint="eastAsia"/>
          <w:bCs/>
          <w:sz w:val="32"/>
          <w:szCs w:val="32"/>
        </w:rPr>
        <w:t>：</w:t>
      </w:r>
      <w:r w:rsidR="00911F65" w:rsidRPr="00701074">
        <w:rPr>
          <w:rFonts w:ascii="仿宋" w:eastAsia="仿宋" w:hAnsi="仿宋" w:hint="eastAsia"/>
          <w:kern w:val="0"/>
          <w:sz w:val="32"/>
          <w:szCs w:val="32"/>
          <w:lang w:val="zh-CN"/>
        </w:rPr>
        <w:t>人民币小写：</w:t>
      </w:r>
      <w:r w:rsidR="00A95150">
        <w:rPr>
          <w:rFonts w:ascii="仿宋" w:eastAsia="仿宋" w:hAnsi="仿宋" w:hint="eastAsia"/>
          <w:kern w:val="0"/>
          <w:sz w:val="32"/>
          <w:szCs w:val="32"/>
          <w:lang w:val="zh-CN"/>
        </w:rPr>
        <w:t>699870</w:t>
      </w:r>
      <w:r w:rsidR="00911F65" w:rsidRPr="00701074">
        <w:rPr>
          <w:rFonts w:ascii="仿宋" w:eastAsia="仿宋" w:hAnsi="仿宋" w:hint="eastAsia"/>
          <w:kern w:val="0"/>
          <w:sz w:val="32"/>
          <w:szCs w:val="32"/>
          <w:lang w:val="zh-CN"/>
        </w:rPr>
        <w:t>元/年，大写</w:t>
      </w:r>
      <w:r w:rsidR="00A95150">
        <w:rPr>
          <w:rFonts w:ascii="仿宋" w:eastAsia="仿宋" w:hAnsi="仿宋" w:hint="eastAsia"/>
          <w:kern w:val="0"/>
          <w:sz w:val="32"/>
          <w:szCs w:val="32"/>
          <w:lang w:val="zh-CN"/>
        </w:rPr>
        <w:t>：陆拾玖万玖仟捌佰柒拾元</w:t>
      </w:r>
      <w:r w:rsidR="00911F65" w:rsidRPr="00701074">
        <w:rPr>
          <w:rFonts w:ascii="仿宋" w:eastAsia="仿宋" w:hAnsi="仿宋" w:hint="eastAsia"/>
          <w:kern w:val="0"/>
          <w:sz w:val="32"/>
          <w:szCs w:val="32"/>
          <w:lang w:val="zh-CN"/>
        </w:rPr>
        <w:t>整。</w:t>
      </w:r>
    </w:p>
    <w:p w14:paraId="2B1ED68F" w14:textId="77777777" w:rsidR="00A95150" w:rsidRDefault="00A95150" w:rsidP="00CD0937">
      <w:pPr>
        <w:widowControl/>
        <w:spacing w:line="500" w:lineRule="exact"/>
        <w:ind w:firstLineChars="200" w:firstLine="640"/>
        <w:jc w:val="left"/>
        <w:rPr>
          <w:rFonts w:ascii="仿宋" w:eastAsia="仿宋" w:hAnsi="仿宋" w:hint="eastAsia"/>
          <w:sz w:val="32"/>
          <w:szCs w:val="32"/>
        </w:rPr>
      </w:pPr>
      <w:r w:rsidRPr="00701074">
        <w:rPr>
          <w:rFonts w:ascii="仿宋" w:eastAsia="仿宋" w:hAnsi="仿宋" w:hint="eastAsia"/>
          <w:sz w:val="32"/>
          <w:szCs w:val="32"/>
        </w:rPr>
        <w:t>注：以上价格含税并已包含整个项目合作或服务的全部内容，含乙方完成本项目涉及人员工资、应缴保险、设备使用等全部所涉费用，不得再有其他费用；</w:t>
      </w:r>
      <w:r w:rsidR="00C83A27">
        <w:rPr>
          <w:rFonts w:ascii="仿宋" w:eastAsia="仿宋" w:hAnsi="仿宋" w:hint="eastAsia"/>
          <w:sz w:val="32"/>
          <w:szCs w:val="32"/>
        </w:rPr>
        <w:t>根据招标文件第二章第3.2款中约定，</w:t>
      </w:r>
      <w:r w:rsidR="00C83A27" w:rsidRPr="00C83A27">
        <w:rPr>
          <w:rFonts w:ascii="仿宋" w:eastAsia="仿宋" w:hAnsi="仿宋" w:hint="eastAsia"/>
          <w:sz w:val="32"/>
          <w:szCs w:val="32"/>
        </w:rPr>
        <w:t>本次采购中，供应商应以年服务费进行报价，一旦中标，中标价即为第一年服务的合同价；第二年及第三年合同履行按云财采〔2015〕16号、云财采〔2016〕22号文件执行。</w:t>
      </w:r>
    </w:p>
    <w:p w14:paraId="5919FD52" w14:textId="77777777" w:rsidR="00A8775E" w:rsidRPr="00FE5D6E" w:rsidRDefault="00FE5D6E" w:rsidP="00CD0937">
      <w:pPr>
        <w:autoSpaceDE w:val="0"/>
        <w:autoSpaceDN w:val="0"/>
        <w:adjustRightInd w:val="0"/>
        <w:spacing w:line="500" w:lineRule="exact"/>
        <w:ind w:firstLineChars="200" w:firstLine="640"/>
        <w:rPr>
          <w:rFonts w:ascii="黑体" w:eastAsia="黑体" w:hAnsi="黑体" w:hint="eastAsia"/>
          <w:bCs/>
          <w:sz w:val="32"/>
          <w:szCs w:val="32"/>
        </w:rPr>
      </w:pPr>
      <w:r w:rsidRPr="00FE5D6E">
        <w:rPr>
          <w:rFonts w:ascii="黑体" w:eastAsia="黑体" w:hAnsi="黑体" w:hint="eastAsia"/>
          <w:bCs/>
          <w:sz w:val="32"/>
          <w:szCs w:val="32"/>
        </w:rPr>
        <w:t>六</w:t>
      </w:r>
      <w:r w:rsidR="00A8775E" w:rsidRPr="00FE5D6E">
        <w:rPr>
          <w:rFonts w:ascii="黑体" w:eastAsia="黑体" w:hAnsi="黑体" w:hint="eastAsia"/>
          <w:bCs/>
          <w:sz w:val="32"/>
          <w:szCs w:val="32"/>
        </w:rPr>
        <w:t>、合同价款结算</w:t>
      </w:r>
    </w:p>
    <w:p w14:paraId="551816AB" w14:textId="77777777" w:rsidR="00A8775E" w:rsidRPr="00701074" w:rsidRDefault="00A8775E" w:rsidP="00CD0937">
      <w:pPr>
        <w:autoSpaceDE w:val="0"/>
        <w:autoSpaceDN w:val="0"/>
        <w:adjustRightInd w:val="0"/>
        <w:spacing w:line="500" w:lineRule="exact"/>
        <w:ind w:firstLineChars="200" w:firstLine="643"/>
        <w:rPr>
          <w:rFonts w:ascii="仿宋" w:eastAsia="仿宋" w:hAnsi="仿宋" w:hint="eastAsia"/>
          <w:b/>
          <w:bCs/>
          <w:kern w:val="0"/>
          <w:sz w:val="32"/>
          <w:szCs w:val="32"/>
        </w:rPr>
      </w:pPr>
      <w:r w:rsidRPr="00701074">
        <w:rPr>
          <w:rFonts w:ascii="仿宋" w:eastAsia="仿宋" w:hAnsi="仿宋" w:hint="eastAsia"/>
          <w:b/>
          <w:kern w:val="0"/>
          <w:sz w:val="32"/>
          <w:szCs w:val="32"/>
        </w:rPr>
        <w:t>（一）</w:t>
      </w:r>
      <w:r w:rsidRPr="00701074">
        <w:rPr>
          <w:rFonts w:ascii="仿宋" w:eastAsia="仿宋" w:hAnsi="仿宋" w:hint="eastAsia"/>
          <w:b/>
          <w:bCs/>
          <w:kern w:val="0"/>
          <w:sz w:val="32"/>
          <w:szCs w:val="32"/>
        </w:rPr>
        <w:t>履约保证、费用支付和采购资金保证</w:t>
      </w:r>
    </w:p>
    <w:p w14:paraId="182A7CD5" w14:textId="77777777" w:rsidR="00A8775E" w:rsidRPr="00701074" w:rsidRDefault="00A8775E" w:rsidP="00CD0937">
      <w:pPr>
        <w:autoSpaceDE w:val="0"/>
        <w:spacing w:line="500" w:lineRule="exact"/>
        <w:ind w:firstLineChars="200" w:firstLine="640"/>
        <w:rPr>
          <w:rFonts w:ascii="仿宋" w:eastAsia="仿宋" w:hAnsi="仿宋" w:hint="eastAsia"/>
          <w:b/>
          <w:bCs/>
          <w:sz w:val="32"/>
          <w:szCs w:val="32"/>
        </w:rPr>
      </w:pPr>
      <w:r w:rsidRPr="00701074">
        <w:rPr>
          <w:rFonts w:ascii="仿宋" w:eastAsia="仿宋" w:hAnsi="仿宋" w:hint="eastAsia"/>
          <w:sz w:val="32"/>
          <w:szCs w:val="32"/>
        </w:rPr>
        <w:t>1.根据</w:t>
      </w:r>
      <w:r w:rsidR="00E4623E">
        <w:rPr>
          <w:rFonts w:ascii="仿宋" w:eastAsia="仿宋" w:hAnsi="仿宋" w:hint="eastAsia"/>
          <w:sz w:val="32"/>
          <w:szCs w:val="32"/>
        </w:rPr>
        <w:t>招标文件约定</w:t>
      </w:r>
      <w:r w:rsidRPr="00701074">
        <w:rPr>
          <w:rFonts w:ascii="仿宋" w:eastAsia="仿宋" w:hAnsi="仿宋" w:hint="eastAsia"/>
          <w:sz w:val="32"/>
          <w:szCs w:val="32"/>
        </w:rPr>
        <w:t>，签订合同30天内，乙方必须以转账方向甲方交纳</w:t>
      </w:r>
      <w:r w:rsidR="00E4623E">
        <w:rPr>
          <w:rFonts w:ascii="仿宋" w:eastAsia="仿宋" w:hAnsi="仿宋" w:hint="eastAsia"/>
          <w:sz w:val="32"/>
          <w:szCs w:val="32"/>
        </w:rPr>
        <w:t>3.5万元</w:t>
      </w:r>
      <w:r w:rsidR="008E0A4B">
        <w:rPr>
          <w:rFonts w:ascii="仿宋" w:eastAsia="仿宋" w:hAnsi="仿宋" w:hint="eastAsia"/>
          <w:sz w:val="32"/>
          <w:szCs w:val="32"/>
        </w:rPr>
        <w:t>（</w:t>
      </w:r>
      <w:r w:rsidR="008E0A4B" w:rsidRPr="00E4623E">
        <w:rPr>
          <w:rFonts w:ascii="仿宋" w:eastAsia="仿宋" w:hAnsi="仿宋" w:hint="eastAsia"/>
          <w:sz w:val="32"/>
          <w:szCs w:val="32"/>
        </w:rPr>
        <w:t>合同总价5%</w:t>
      </w:r>
      <w:r w:rsidR="008E0A4B">
        <w:rPr>
          <w:rFonts w:ascii="仿宋" w:eastAsia="仿宋" w:hAnsi="仿宋" w:hint="eastAsia"/>
          <w:sz w:val="32"/>
          <w:szCs w:val="32"/>
        </w:rPr>
        <w:t>）</w:t>
      </w:r>
      <w:r w:rsidRPr="00701074">
        <w:rPr>
          <w:rFonts w:ascii="仿宋" w:eastAsia="仿宋" w:hAnsi="仿宋" w:hint="eastAsia"/>
          <w:sz w:val="32"/>
          <w:szCs w:val="32"/>
        </w:rPr>
        <w:t>的履约保证金，甲方出具正规收据，履约期间如乙方服从管理，保障服务，未发生任何责任事故，无转包分包所承担的服务内容等违约情形导致扣罚，服务期满后，在三十天内乙方持甲方出具的收据向甲方申请全额退款（不计利息）。</w:t>
      </w:r>
    </w:p>
    <w:p w14:paraId="3103C1A2" w14:textId="77777777" w:rsidR="00A8775E" w:rsidRPr="00701074" w:rsidRDefault="00A8775E" w:rsidP="00CD0937">
      <w:pPr>
        <w:autoSpaceDE w:val="0"/>
        <w:spacing w:line="500" w:lineRule="exact"/>
        <w:ind w:firstLineChars="200" w:firstLine="640"/>
        <w:textAlignment w:val="center"/>
        <w:rPr>
          <w:rFonts w:ascii="仿宋" w:eastAsia="仿宋" w:hAnsi="仿宋" w:hint="eastAsia"/>
          <w:sz w:val="32"/>
          <w:szCs w:val="32"/>
        </w:rPr>
      </w:pPr>
      <w:r w:rsidRPr="00701074">
        <w:rPr>
          <w:rFonts w:ascii="仿宋" w:eastAsia="仿宋" w:hAnsi="仿宋" w:hint="eastAsia"/>
          <w:sz w:val="32"/>
          <w:szCs w:val="32"/>
        </w:rPr>
        <w:t>2.参照《保障中小企业款项支付条例》的规定，双方约定每年度服务费按季度支付，每个季度考评合格后在30天内支付一次（遇节假日和寒暑假顺延），每季度支付金额为当年度合同价款的25%，本合同每季度支付金额为</w:t>
      </w:r>
      <w:r>
        <w:rPr>
          <w:rFonts w:ascii="仿宋" w:eastAsia="仿宋" w:hAnsi="仿宋" w:hint="eastAsia"/>
          <w:b/>
          <w:sz w:val="32"/>
          <w:szCs w:val="32"/>
        </w:rPr>
        <w:t>174967.5</w:t>
      </w:r>
      <w:r w:rsidRPr="00701074">
        <w:rPr>
          <w:rFonts w:ascii="仿宋" w:eastAsia="仿宋" w:hAnsi="仿宋" w:hint="eastAsia"/>
          <w:b/>
          <w:sz w:val="32"/>
          <w:szCs w:val="32"/>
        </w:rPr>
        <w:t>元（大写：</w:t>
      </w:r>
      <w:r>
        <w:rPr>
          <w:rFonts w:ascii="仿宋" w:eastAsia="仿宋" w:hAnsi="仿宋" w:hint="eastAsia"/>
          <w:b/>
          <w:sz w:val="32"/>
          <w:szCs w:val="32"/>
        </w:rPr>
        <w:t>壹拾柒万肆仟玖佰陆拾柒元伍角</w:t>
      </w:r>
      <w:r w:rsidRPr="00701074">
        <w:rPr>
          <w:rFonts w:ascii="仿宋" w:eastAsia="仿宋" w:hAnsi="仿宋" w:hint="eastAsia"/>
          <w:b/>
          <w:sz w:val="32"/>
          <w:szCs w:val="32"/>
        </w:rPr>
        <w:t>）</w:t>
      </w:r>
      <w:r w:rsidRPr="00701074">
        <w:rPr>
          <w:rFonts w:ascii="仿宋" w:eastAsia="仿宋" w:hAnsi="仿宋" w:hint="eastAsia"/>
          <w:sz w:val="32"/>
          <w:szCs w:val="32"/>
        </w:rPr>
        <w:t>，如因违约或服务质量等因素甲方进行处罚，应扣除相应的金额。</w:t>
      </w:r>
    </w:p>
    <w:p w14:paraId="78283DEA" w14:textId="77777777" w:rsidR="00A8775E" w:rsidRPr="00701074" w:rsidRDefault="00A8775E" w:rsidP="00CD0937">
      <w:pPr>
        <w:autoSpaceDE w:val="0"/>
        <w:spacing w:line="500" w:lineRule="exact"/>
        <w:ind w:firstLineChars="200" w:firstLine="640"/>
        <w:textAlignment w:val="center"/>
        <w:rPr>
          <w:rFonts w:ascii="仿宋" w:eastAsia="仿宋" w:hAnsi="仿宋" w:hint="eastAsia"/>
          <w:sz w:val="32"/>
          <w:szCs w:val="32"/>
        </w:rPr>
      </w:pPr>
      <w:r w:rsidRPr="00701074">
        <w:rPr>
          <w:rFonts w:ascii="仿宋" w:eastAsia="仿宋" w:hAnsi="仿宋" w:hint="eastAsia"/>
          <w:sz w:val="32"/>
          <w:szCs w:val="32"/>
        </w:rPr>
        <w:t>3.甲方每次向乙方以转账方式支付</w:t>
      </w:r>
      <w:r>
        <w:rPr>
          <w:rFonts w:ascii="仿宋" w:eastAsia="仿宋" w:hAnsi="仿宋" w:hint="eastAsia"/>
          <w:sz w:val="32"/>
          <w:szCs w:val="32"/>
        </w:rPr>
        <w:t>绿化管养费</w:t>
      </w:r>
      <w:r w:rsidRPr="00701074">
        <w:rPr>
          <w:rFonts w:ascii="仿宋" w:eastAsia="仿宋" w:hAnsi="仿宋" w:hint="eastAsia"/>
          <w:sz w:val="32"/>
          <w:szCs w:val="32"/>
        </w:rPr>
        <w:t>前，乙方必须向甲方提供相应的普通增值税发票和对公账户信息。</w:t>
      </w:r>
    </w:p>
    <w:p w14:paraId="3ADC2096" w14:textId="77777777" w:rsidR="00A8775E" w:rsidRPr="00701074" w:rsidRDefault="00A8775E" w:rsidP="00CD0937">
      <w:pPr>
        <w:tabs>
          <w:tab w:val="left" w:pos="6930"/>
        </w:tabs>
        <w:autoSpaceDE w:val="0"/>
        <w:autoSpaceDN w:val="0"/>
        <w:adjustRightInd w:val="0"/>
        <w:spacing w:line="500" w:lineRule="exact"/>
        <w:ind w:firstLineChars="200" w:firstLine="640"/>
        <w:rPr>
          <w:rFonts w:ascii="仿宋" w:eastAsia="仿宋" w:hAnsi="仿宋" w:hint="eastAsia"/>
          <w:sz w:val="32"/>
          <w:szCs w:val="32"/>
        </w:rPr>
      </w:pPr>
      <w:r w:rsidRPr="00701074">
        <w:rPr>
          <w:rFonts w:ascii="仿宋" w:eastAsia="仿宋" w:hAnsi="仿宋" w:hint="eastAsia"/>
          <w:sz w:val="32"/>
          <w:szCs w:val="32"/>
        </w:rPr>
        <w:lastRenderedPageBreak/>
        <w:t>4.合同签订时，甲方应保证采购资金已落实并按照合同约定的时间及时向乙方支付合同款项。否则，由此产生的一切后果和导致的法律责任、行政责任均由甲方自行承担。</w:t>
      </w:r>
    </w:p>
    <w:p w14:paraId="29DAE798" w14:textId="77777777" w:rsidR="00A8775E" w:rsidRPr="00701074" w:rsidRDefault="00A8775E" w:rsidP="00CD0937">
      <w:pPr>
        <w:autoSpaceDE w:val="0"/>
        <w:autoSpaceDN w:val="0"/>
        <w:adjustRightInd w:val="0"/>
        <w:spacing w:line="500" w:lineRule="exact"/>
        <w:ind w:firstLineChars="200" w:firstLine="643"/>
        <w:rPr>
          <w:rFonts w:ascii="仿宋" w:eastAsia="仿宋" w:hAnsi="仿宋" w:hint="eastAsia"/>
          <w:b/>
          <w:kern w:val="0"/>
          <w:sz w:val="32"/>
          <w:szCs w:val="32"/>
        </w:rPr>
      </w:pPr>
      <w:r w:rsidRPr="00701074">
        <w:rPr>
          <w:rFonts w:ascii="仿宋" w:eastAsia="仿宋" w:hAnsi="仿宋" w:hint="eastAsia"/>
          <w:b/>
          <w:kern w:val="0"/>
          <w:sz w:val="32"/>
          <w:szCs w:val="32"/>
        </w:rPr>
        <w:t>（二）非国库支付</w:t>
      </w:r>
    </w:p>
    <w:p w14:paraId="4DF38889" w14:textId="77777777" w:rsidR="00A8775E" w:rsidRPr="00701074" w:rsidRDefault="00A8775E" w:rsidP="00CD0937">
      <w:pPr>
        <w:tabs>
          <w:tab w:val="left" w:pos="6930"/>
        </w:tabs>
        <w:autoSpaceDE w:val="0"/>
        <w:autoSpaceDN w:val="0"/>
        <w:adjustRightInd w:val="0"/>
        <w:spacing w:line="500" w:lineRule="exact"/>
        <w:ind w:firstLineChars="200" w:firstLine="640"/>
        <w:rPr>
          <w:rFonts w:ascii="仿宋" w:eastAsia="仿宋" w:hAnsi="仿宋" w:hint="eastAsia"/>
          <w:sz w:val="32"/>
          <w:szCs w:val="32"/>
        </w:rPr>
      </w:pPr>
      <w:r w:rsidRPr="00701074">
        <w:rPr>
          <w:rFonts w:ascii="仿宋" w:eastAsia="仿宋" w:hAnsi="仿宋" w:hint="eastAsia"/>
          <w:sz w:val="32"/>
          <w:szCs w:val="32"/>
        </w:rPr>
        <w:t>按双方签订的合同规定日期项目执行完毕，甲方按合同规定的验收标准确认数量无误和质量合格后，按政府采购统一格式填写验收书；甲方财务部门见验收书、发票复印件并审查无误（即手续齐全）后按合同约定的付款方式支付合同款。</w:t>
      </w:r>
    </w:p>
    <w:p w14:paraId="12C9D334" w14:textId="77777777" w:rsidR="00A8775E" w:rsidRPr="00701074" w:rsidRDefault="00A8775E" w:rsidP="00CD0937">
      <w:pPr>
        <w:autoSpaceDE w:val="0"/>
        <w:autoSpaceDN w:val="0"/>
        <w:adjustRightInd w:val="0"/>
        <w:spacing w:line="500" w:lineRule="exact"/>
        <w:ind w:firstLineChars="200" w:firstLine="643"/>
        <w:rPr>
          <w:rFonts w:ascii="仿宋" w:eastAsia="仿宋" w:hAnsi="仿宋" w:hint="eastAsia"/>
          <w:b/>
          <w:kern w:val="0"/>
          <w:sz w:val="32"/>
          <w:szCs w:val="32"/>
        </w:rPr>
      </w:pPr>
      <w:r w:rsidRPr="00701074">
        <w:rPr>
          <w:rFonts w:ascii="仿宋" w:eastAsia="仿宋" w:hAnsi="仿宋" w:hint="eastAsia"/>
          <w:b/>
          <w:kern w:val="0"/>
          <w:sz w:val="32"/>
          <w:szCs w:val="32"/>
        </w:rPr>
        <w:t>（三）国库集中支付</w:t>
      </w:r>
    </w:p>
    <w:p w14:paraId="63B826CA" w14:textId="77777777" w:rsidR="00A8775E" w:rsidRPr="00B65706" w:rsidRDefault="00A8775E" w:rsidP="00CD0937">
      <w:pPr>
        <w:autoSpaceDE w:val="0"/>
        <w:autoSpaceDN w:val="0"/>
        <w:adjustRightInd w:val="0"/>
        <w:spacing w:line="500" w:lineRule="exact"/>
        <w:ind w:firstLineChars="200" w:firstLine="640"/>
        <w:rPr>
          <w:rFonts w:ascii="仿宋" w:eastAsia="仿宋" w:hAnsi="仿宋" w:cs="仿宋" w:hint="eastAsia"/>
          <w:sz w:val="32"/>
          <w:szCs w:val="32"/>
        </w:rPr>
      </w:pPr>
      <w:r w:rsidRPr="00701074">
        <w:rPr>
          <w:rFonts w:ascii="仿宋" w:eastAsia="仿宋" w:hAnsi="仿宋" w:cs="仿宋" w:hint="eastAsia"/>
          <w:sz w:val="32"/>
          <w:szCs w:val="32"/>
        </w:rPr>
        <w:t>甲方按合同规定审查无误后按国库支付规定的方式和比例向云南省财政厅国库处申请付款；国库集中支付的有关规定和手续问题由财政国库部门负责解释。</w:t>
      </w:r>
    </w:p>
    <w:p w14:paraId="2AB4F65D" w14:textId="77777777" w:rsidR="000F1C61" w:rsidRPr="00B65706" w:rsidRDefault="00B65706" w:rsidP="00CD0937">
      <w:pPr>
        <w:autoSpaceDE w:val="0"/>
        <w:autoSpaceDN w:val="0"/>
        <w:adjustRightInd w:val="0"/>
        <w:spacing w:line="500" w:lineRule="exact"/>
        <w:ind w:firstLineChars="200" w:firstLine="640"/>
        <w:jc w:val="left"/>
        <w:rPr>
          <w:rFonts w:ascii="黑体" w:eastAsia="黑体" w:hAnsi="黑体" w:hint="eastAsia"/>
          <w:sz w:val="32"/>
          <w:szCs w:val="32"/>
        </w:rPr>
      </w:pPr>
      <w:r w:rsidRPr="00B65706">
        <w:rPr>
          <w:rFonts w:ascii="黑体" w:eastAsia="黑体" w:hAnsi="黑体" w:hint="eastAsia"/>
          <w:sz w:val="32"/>
          <w:szCs w:val="32"/>
        </w:rPr>
        <w:t>七、违约责任</w:t>
      </w:r>
    </w:p>
    <w:p w14:paraId="7B5C2599" w14:textId="77777777" w:rsidR="00B65706" w:rsidRPr="00701074" w:rsidRDefault="00B65706" w:rsidP="00CD0937">
      <w:pPr>
        <w:autoSpaceDE w:val="0"/>
        <w:autoSpaceDN w:val="0"/>
        <w:adjustRightInd w:val="0"/>
        <w:spacing w:line="500" w:lineRule="exact"/>
        <w:ind w:firstLineChars="200" w:firstLine="640"/>
        <w:rPr>
          <w:rFonts w:ascii="仿宋" w:eastAsia="仿宋" w:hAnsi="仿宋" w:hint="eastAsia"/>
          <w:sz w:val="32"/>
          <w:szCs w:val="32"/>
        </w:rPr>
      </w:pPr>
      <w:r>
        <w:rPr>
          <w:rFonts w:ascii="仿宋" w:eastAsia="仿宋" w:hAnsi="仿宋" w:hint="eastAsia"/>
          <w:sz w:val="32"/>
          <w:szCs w:val="32"/>
        </w:rPr>
        <w:t>（一）</w:t>
      </w:r>
      <w:r w:rsidRPr="00701074">
        <w:rPr>
          <w:rFonts w:ascii="仿宋" w:eastAsia="仿宋" w:hAnsi="仿宋" w:hint="eastAsia"/>
          <w:sz w:val="32"/>
          <w:szCs w:val="32"/>
        </w:rPr>
        <w:t>乙方未能履行合同义务，或履行义务不能达到甲方要求的管理目标，甲方有权追究乙方的违约责任和赔偿损失；对乙方的考评不合格或乙方违约情节严重时，甲方有权单方终止合同，不承担违约责任。</w:t>
      </w:r>
    </w:p>
    <w:p w14:paraId="191B5A4B" w14:textId="77777777" w:rsidR="00B65706" w:rsidRPr="00701074" w:rsidRDefault="00B65706" w:rsidP="00CD0937">
      <w:pPr>
        <w:autoSpaceDE w:val="0"/>
        <w:autoSpaceDN w:val="0"/>
        <w:adjustRightInd w:val="0"/>
        <w:spacing w:line="500" w:lineRule="exact"/>
        <w:ind w:firstLineChars="200" w:firstLine="640"/>
        <w:rPr>
          <w:rFonts w:ascii="仿宋" w:eastAsia="仿宋" w:hAnsi="仿宋" w:hint="eastAsia"/>
          <w:sz w:val="32"/>
          <w:szCs w:val="32"/>
        </w:rPr>
      </w:pPr>
      <w:r>
        <w:rPr>
          <w:rFonts w:ascii="仿宋" w:eastAsia="仿宋" w:hAnsi="仿宋" w:hint="eastAsia"/>
          <w:sz w:val="32"/>
          <w:szCs w:val="32"/>
        </w:rPr>
        <w:t>（二）</w:t>
      </w:r>
      <w:r w:rsidRPr="00701074">
        <w:rPr>
          <w:rFonts w:ascii="仿宋" w:eastAsia="仿宋" w:hAnsi="仿宋" w:hint="eastAsia"/>
          <w:sz w:val="32"/>
          <w:szCs w:val="32"/>
        </w:rPr>
        <w:t>乙方无违约情形下， 甲方未能按照约定履行合同义务，所产生的责任由甲方承担。</w:t>
      </w:r>
    </w:p>
    <w:p w14:paraId="49639E87" w14:textId="77777777" w:rsidR="00B65706" w:rsidRPr="00B65706" w:rsidRDefault="00B65706" w:rsidP="00CD0937">
      <w:pPr>
        <w:autoSpaceDE w:val="0"/>
        <w:autoSpaceDN w:val="0"/>
        <w:adjustRightInd w:val="0"/>
        <w:spacing w:line="500" w:lineRule="exact"/>
        <w:ind w:firstLineChars="200" w:firstLine="640"/>
        <w:rPr>
          <w:rFonts w:ascii="黑体" w:eastAsia="黑体" w:hAnsi="黑体" w:hint="eastAsia"/>
          <w:bCs/>
          <w:sz w:val="32"/>
          <w:szCs w:val="32"/>
        </w:rPr>
      </w:pPr>
      <w:r w:rsidRPr="00B65706">
        <w:rPr>
          <w:rFonts w:ascii="黑体" w:eastAsia="黑体" w:hAnsi="黑体" w:hint="eastAsia"/>
          <w:bCs/>
          <w:sz w:val="32"/>
          <w:szCs w:val="32"/>
        </w:rPr>
        <w:t>八、合同生效及其他</w:t>
      </w:r>
    </w:p>
    <w:p w14:paraId="0DC56C20" w14:textId="77777777" w:rsidR="00B65706" w:rsidRPr="00701074" w:rsidRDefault="00B65706" w:rsidP="00CD0937">
      <w:pPr>
        <w:autoSpaceDE w:val="0"/>
        <w:autoSpaceDN w:val="0"/>
        <w:adjustRightInd w:val="0"/>
        <w:spacing w:line="500" w:lineRule="exact"/>
        <w:ind w:firstLineChars="200" w:firstLine="640"/>
        <w:rPr>
          <w:rFonts w:ascii="仿宋" w:eastAsia="仿宋" w:hAnsi="仿宋" w:hint="eastAsia"/>
          <w:b/>
          <w:sz w:val="32"/>
          <w:szCs w:val="32"/>
        </w:rPr>
      </w:pPr>
      <w:r>
        <w:rPr>
          <w:rFonts w:ascii="仿宋" w:eastAsia="仿宋" w:hAnsi="仿宋" w:hint="eastAsia"/>
          <w:bCs/>
          <w:sz w:val="32"/>
          <w:szCs w:val="32"/>
        </w:rPr>
        <w:t>（一）</w:t>
      </w:r>
      <w:r w:rsidRPr="00701074">
        <w:rPr>
          <w:rFonts w:ascii="仿宋" w:eastAsia="仿宋" w:hAnsi="仿宋" w:hint="eastAsia"/>
          <w:bCs/>
          <w:sz w:val="32"/>
          <w:szCs w:val="32"/>
        </w:rPr>
        <w:t>甲方有权拒付合同价以外的任何费用；乙方有权拒绝合同整体范围以外的条件。</w:t>
      </w:r>
    </w:p>
    <w:p w14:paraId="69D1BB40" w14:textId="77777777" w:rsidR="00B65706" w:rsidRPr="00701074" w:rsidRDefault="00B65706" w:rsidP="00CD0937">
      <w:pPr>
        <w:autoSpaceDE w:val="0"/>
        <w:autoSpaceDN w:val="0"/>
        <w:adjustRightInd w:val="0"/>
        <w:spacing w:line="500" w:lineRule="exact"/>
        <w:ind w:firstLineChars="200" w:firstLine="640"/>
        <w:rPr>
          <w:rFonts w:ascii="仿宋" w:eastAsia="仿宋" w:hAnsi="仿宋" w:hint="eastAsia"/>
          <w:sz w:val="32"/>
          <w:szCs w:val="32"/>
        </w:rPr>
      </w:pPr>
      <w:r>
        <w:rPr>
          <w:rFonts w:ascii="仿宋" w:eastAsia="仿宋" w:hAnsi="仿宋" w:hint="eastAsia"/>
          <w:bCs/>
          <w:sz w:val="32"/>
          <w:szCs w:val="32"/>
        </w:rPr>
        <w:t>（二）</w:t>
      </w:r>
      <w:r w:rsidRPr="00701074">
        <w:rPr>
          <w:rFonts w:ascii="仿宋" w:eastAsia="仿宋" w:hAnsi="仿宋" w:hint="eastAsia"/>
          <w:bCs/>
          <w:sz w:val="32"/>
          <w:szCs w:val="32"/>
        </w:rPr>
        <w:t>甲乙双方在履行合同过程中发生纠纷，应及时向财政有关监督管理部门举报（或投诉），以便相关部门进行协调或处理；</w:t>
      </w:r>
      <w:r w:rsidRPr="00701074">
        <w:rPr>
          <w:rFonts w:ascii="仿宋" w:eastAsia="仿宋" w:hAnsi="仿宋" w:hint="eastAsia"/>
          <w:sz w:val="32"/>
          <w:szCs w:val="32"/>
        </w:rPr>
        <w:t>或向合同签订地安宁市人民法院提起诉讼处理。</w:t>
      </w:r>
    </w:p>
    <w:p w14:paraId="2E0965DC" w14:textId="77777777" w:rsidR="00B65706" w:rsidRPr="00701074" w:rsidRDefault="00B65706" w:rsidP="00CD0937">
      <w:pPr>
        <w:autoSpaceDE w:val="0"/>
        <w:autoSpaceDN w:val="0"/>
        <w:adjustRightInd w:val="0"/>
        <w:spacing w:line="500" w:lineRule="exact"/>
        <w:ind w:firstLineChars="200" w:firstLine="640"/>
        <w:rPr>
          <w:rFonts w:ascii="仿宋" w:eastAsia="仿宋" w:hAnsi="仿宋" w:hint="eastAsia"/>
          <w:b/>
          <w:sz w:val="32"/>
          <w:szCs w:val="32"/>
        </w:rPr>
      </w:pPr>
      <w:r>
        <w:rPr>
          <w:rFonts w:ascii="仿宋" w:eastAsia="仿宋" w:hAnsi="仿宋" w:hint="eastAsia"/>
          <w:bCs/>
          <w:sz w:val="32"/>
          <w:szCs w:val="32"/>
        </w:rPr>
        <w:t>（三）</w:t>
      </w:r>
      <w:r w:rsidRPr="00701074">
        <w:rPr>
          <w:rFonts w:ascii="仿宋" w:eastAsia="仿宋" w:hAnsi="仿宋" w:hint="eastAsia"/>
          <w:bCs/>
          <w:sz w:val="32"/>
          <w:szCs w:val="32"/>
        </w:rPr>
        <w:t>其他未尽事宜，按《中华人民共和国民法典》有</w:t>
      </w:r>
      <w:r w:rsidRPr="00701074">
        <w:rPr>
          <w:rFonts w:ascii="仿宋" w:eastAsia="仿宋" w:hAnsi="仿宋" w:hint="eastAsia"/>
          <w:bCs/>
          <w:sz w:val="32"/>
          <w:szCs w:val="32"/>
        </w:rPr>
        <w:lastRenderedPageBreak/>
        <w:t>关规定处理。</w:t>
      </w:r>
    </w:p>
    <w:p w14:paraId="39957A12" w14:textId="77777777" w:rsidR="00B65706" w:rsidRPr="00701074" w:rsidRDefault="00B65706" w:rsidP="00CD0937">
      <w:pPr>
        <w:autoSpaceDE w:val="0"/>
        <w:autoSpaceDN w:val="0"/>
        <w:adjustRightInd w:val="0"/>
        <w:spacing w:line="500" w:lineRule="exact"/>
        <w:ind w:firstLineChars="200" w:firstLine="640"/>
        <w:rPr>
          <w:rFonts w:ascii="仿宋" w:eastAsia="仿宋" w:hAnsi="仿宋" w:hint="eastAsia"/>
          <w:b/>
          <w:sz w:val="32"/>
          <w:szCs w:val="32"/>
        </w:rPr>
      </w:pPr>
      <w:r>
        <w:rPr>
          <w:rFonts w:ascii="仿宋" w:eastAsia="仿宋" w:hAnsi="仿宋" w:hint="eastAsia"/>
          <w:bCs/>
          <w:sz w:val="32"/>
          <w:szCs w:val="32"/>
        </w:rPr>
        <w:t>（四）</w:t>
      </w:r>
      <w:r w:rsidRPr="00701074">
        <w:rPr>
          <w:rFonts w:ascii="仿宋" w:eastAsia="仿宋" w:hAnsi="仿宋" w:hint="eastAsia"/>
          <w:bCs/>
          <w:sz w:val="32"/>
          <w:szCs w:val="32"/>
        </w:rPr>
        <w:t>本合同经甲乙双方代表签字及盖章后乙方缴纳清毕履约保证金后生效。一式六份，甲方四份（含监督管理部门备案的一份），乙方二份，效力同等。</w:t>
      </w:r>
    </w:p>
    <w:p w14:paraId="3678D384" w14:textId="77777777" w:rsidR="00B65706" w:rsidRDefault="00B65706" w:rsidP="00CD0937">
      <w:pPr>
        <w:autoSpaceDE w:val="0"/>
        <w:autoSpaceDN w:val="0"/>
        <w:adjustRightInd w:val="0"/>
        <w:spacing w:line="500" w:lineRule="exact"/>
        <w:ind w:firstLineChars="200" w:firstLine="640"/>
        <w:rPr>
          <w:rFonts w:ascii="仿宋" w:eastAsia="仿宋" w:hAnsi="仿宋" w:hint="eastAsia"/>
          <w:b/>
          <w:sz w:val="32"/>
          <w:szCs w:val="32"/>
        </w:rPr>
      </w:pPr>
      <w:r>
        <w:rPr>
          <w:rFonts w:ascii="仿宋" w:eastAsia="仿宋" w:hAnsi="仿宋" w:hint="eastAsia"/>
          <w:bCs/>
          <w:sz w:val="32"/>
          <w:szCs w:val="32"/>
        </w:rPr>
        <w:t>（五）</w:t>
      </w:r>
      <w:r w:rsidRPr="00701074">
        <w:rPr>
          <w:rFonts w:ascii="仿宋" w:eastAsia="仿宋" w:hAnsi="仿宋" w:hint="eastAsia"/>
          <w:bCs/>
          <w:sz w:val="32"/>
          <w:szCs w:val="32"/>
        </w:rPr>
        <w:t>本合同不可分割之部分及解释顺序</w:t>
      </w:r>
    </w:p>
    <w:p w14:paraId="545733A9" w14:textId="77777777" w:rsidR="00B65706" w:rsidRPr="00B65706" w:rsidRDefault="00B65706" w:rsidP="00CD0937">
      <w:pPr>
        <w:autoSpaceDE w:val="0"/>
        <w:autoSpaceDN w:val="0"/>
        <w:adjustRightInd w:val="0"/>
        <w:spacing w:line="500" w:lineRule="exact"/>
        <w:ind w:firstLineChars="200" w:firstLine="640"/>
        <w:rPr>
          <w:rFonts w:ascii="仿宋" w:eastAsia="仿宋" w:hAnsi="仿宋" w:hint="eastAsia"/>
          <w:b/>
          <w:sz w:val="32"/>
          <w:szCs w:val="32"/>
        </w:rPr>
      </w:pPr>
      <w:r>
        <w:rPr>
          <w:rFonts w:ascii="仿宋" w:eastAsia="仿宋" w:hAnsi="仿宋" w:hint="eastAsia"/>
          <w:sz w:val="32"/>
          <w:szCs w:val="32"/>
        </w:rPr>
        <w:t>1.</w:t>
      </w:r>
      <w:r w:rsidRPr="00701074">
        <w:rPr>
          <w:rFonts w:ascii="仿宋" w:eastAsia="仿宋" w:hAnsi="仿宋" w:hint="eastAsia"/>
          <w:sz w:val="32"/>
          <w:szCs w:val="32"/>
        </w:rPr>
        <w:t>合同书及附件。</w:t>
      </w:r>
    </w:p>
    <w:p w14:paraId="3065C9E4" w14:textId="77777777" w:rsidR="00B65706" w:rsidRPr="00701074" w:rsidRDefault="00B65706" w:rsidP="00CD0937">
      <w:pPr>
        <w:autoSpaceDE w:val="0"/>
        <w:autoSpaceDN w:val="0"/>
        <w:adjustRightInd w:val="0"/>
        <w:spacing w:line="500" w:lineRule="exact"/>
        <w:ind w:firstLineChars="200" w:firstLine="640"/>
        <w:rPr>
          <w:rFonts w:ascii="仿宋" w:eastAsia="仿宋" w:hAnsi="仿宋" w:hint="eastAsia"/>
          <w:sz w:val="32"/>
          <w:szCs w:val="32"/>
        </w:rPr>
      </w:pPr>
      <w:r>
        <w:rPr>
          <w:rFonts w:ascii="仿宋" w:eastAsia="仿宋" w:hAnsi="仿宋" w:hint="eastAsia"/>
          <w:sz w:val="32"/>
          <w:szCs w:val="32"/>
        </w:rPr>
        <w:t>2.</w:t>
      </w:r>
      <w:r w:rsidRPr="00701074">
        <w:rPr>
          <w:rFonts w:ascii="仿宋" w:eastAsia="仿宋" w:hAnsi="仿宋" w:hint="eastAsia"/>
          <w:sz w:val="32"/>
          <w:szCs w:val="32"/>
        </w:rPr>
        <w:t>成交通知书。</w:t>
      </w:r>
    </w:p>
    <w:p w14:paraId="4BFEEE18" w14:textId="77777777" w:rsidR="00B65706" w:rsidRPr="00701074" w:rsidRDefault="00B65706" w:rsidP="00CD0937">
      <w:pPr>
        <w:autoSpaceDE w:val="0"/>
        <w:autoSpaceDN w:val="0"/>
        <w:adjustRightInd w:val="0"/>
        <w:spacing w:line="500" w:lineRule="exact"/>
        <w:ind w:firstLineChars="200" w:firstLine="640"/>
        <w:rPr>
          <w:rFonts w:ascii="仿宋" w:eastAsia="仿宋" w:hAnsi="仿宋" w:hint="eastAsia"/>
          <w:sz w:val="32"/>
          <w:szCs w:val="32"/>
        </w:rPr>
      </w:pPr>
      <w:r>
        <w:rPr>
          <w:rFonts w:ascii="仿宋" w:eastAsia="仿宋" w:hAnsi="仿宋" w:hint="eastAsia"/>
          <w:sz w:val="32"/>
          <w:szCs w:val="32"/>
        </w:rPr>
        <w:t>3.</w:t>
      </w:r>
      <w:r w:rsidRPr="00701074">
        <w:rPr>
          <w:rFonts w:ascii="仿宋" w:eastAsia="仿宋" w:hAnsi="仿宋" w:hint="eastAsia"/>
          <w:sz w:val="32"/>
          <w:szCs w:val="32"/>
        </w:rPr>
        <w:t>成交人响应文件及澄清或协商文件。</w:t>
      </w:r>
    </w:p>
    <w:p w14:paraId="0E00E663" w14:textId="77777777" w:rsidR="00B65706" w:rsidRDefault="00B65706" w:rsidP="00CD0937">
      <w:pPr>
        <w:autoSpaceDE w:val="0"/>
        <w:autoSpaceDN w:val="0"/>
        <w:adjustRightInd w:val="0"/>
        <w:spacing w:line="500" w:lineRule="exact"/>
        <w:ind w:firstLineChars="200" w:firstLine="640"/>
        <w:rPr>
          <w:rFonts w:ascii="仿宋" w:eastAsia="仿宋" w:hAnsi="仿宋" w:hint="eastAsia"/>
          <w:sz w:val="32"/>
          <w:szCs w:val="32"/>
        </w:rPr>
      </w:pPr>
      <w:r>
        <w:rPr>
          <w:rFonts w:ascii="仿宋" w:eastAsia="仿宋" w:hAnsi="仿宋" w:hint="eastAsia"/>
          <w:sz w:val="32"/>
          <w:szCs w:val="32"/>
        </w:rPr>
        <w:t>4.</w:t>
      </w:r>
      <w:r w:rsidRPr="00701074">
        <w:rPr>
          <w:rFonts w:ascii="仿宋" w:eastAsia="仿宋" w:hAnsi="仿宋" w:hint="eastAsia"/>
          <w:sz w:val="32"/>
          <w:szCs w:val="32"/>
        </w:rPr>
        <w:t>采购文件。</w:t>
      </w:r>
    </w:p>
    <w:p w14:paraId="53932B5F" w14:textId="77777777" w:rsidR="0008746A" w:rsidRPr="0008746A" w:rsidRDefault="0008746A" w:rsidP="00CD0937">
      <w:pPr>
        <w:autoSpaceDE w:val="0"/>
        <w:autoSpaceDN w:val="0"/>
        <w:adjustRightInd w:val="0"/>
        <w:spacing w:line="500" w:lineRule="exact"/>
        <w:ind w:firstLineChars="200" w:firstLine="640"/>
        <w:rPr>
          <w:rFonts w:ascii="仿宋" w:eastAsia="仿宋" w:hAnsi="仿宋" w:hint="eastAsia"/>
          <w:sz w:val="32"/>
          <w:szCs w:val="32"/>
        </w:rPr>
      </w:pPr>
      <w:r>
        <w:rPr>
          <w:rFonts w:ascii="仿宋" w:eastAsia="仿宋" w:hAnsi="仿宋" w:hint="eastAsia"/>
          <w:sz w:val="32"/>
          <w:szCs w:val="32"/>
        </w:rPr>
        <w:t>5.</w:t>
      </w:r>
      <w:r>
        <w:rPr>
          <w:rFonts w:ascii="仿宋" w:eastAsia="仿宋" w:hAnsi="仿宋" w:hint="eastAsia"/>
          <w:bCs/>
          <w:sz w:val="32"/>
          <w:szCs w:val="32"/>
        </w:rPr>
        <w:t>移接交清单</w:t>
      </w:r>
    </w:p>
    <w:p w14:paraId="4FF3B952" w14:textId="77777777" w:rsidR="0098294A" w:rsidRDefault="0098294A" w:rsidP="00CD0937">
      <w:pPr>
        <w:autoSpaceDE w:val="0"/>
        <w:autoSpaceDN w:val="0"/>
        <w:adjustRightInd w:val="0"/>
        <w:spacing w:line="500" w:lineRule="exact"/>
        <w:ind w:firstLineChars="200" w:firstLine="640"/>
        <w:jc w:val="center"/>
        <w:rPr>
          <w:rFonts w:ascii="仿宋" w:eastAsia="仿宋" w:hAnsi="仿宋" w:hint="eastAsia"/>
          <w:sz w:val="32"/>
          <w:szCs w:val="32"/>
        </w:rPr>
      </w:pPr>
    </w:p>
    <w:p w14:paraId="54196883" w14:textId="77777777" w:rsidR="000F1C61" w:rsidRPr="0098294A" w:rsidRDefault="00B65706" w:rsidP="00CD0937">
      <w:pPr>
        <w:autoSpaceDE w:val="0"/>
        <w:autoSpaceDN w:val="0"/>
        <w:adjustRightInd w:val="0"/>
        <w:spacing w:line="500" w:lineRule="exact"/>
        <w:ind w:firstLineChars="200" w:firstLine="640"/>
        <w:jc w:val="center"/>
        <w:rPr>
          <w:rFonts w:ascii="仿宋" w:eastAsia="仿宋" w:hAnsi="仿宋" w:hint="eastAsia"/>
          <w:sz w:val="32"/>
          <w:szCs w:val="32"/>
          <w:lang w:val="zh-CN"/>
        </w:rPr>
      </w:pPr>
      <w:r w:rsidRPr="00701074">
        <w:rPr>
          <w:rFonts w:ascii="仿宋" w:eastAsia="仿宋" w:hAnsi="仿宋" w:hint="eastAsia"/>
          <w:sz w:val="32"/>
          <w:szCs w:val="32"/>
        </w:rPr>
        <w:t>（</w:t>
      </w:r>
      <w:r>
        <w:rPr>
          <w:rFonts w:ascii="仿宋" w:eastAsia="仿宋" w:hAnsi="仿宋" w:hint="eastAsia"/>
          <w:sz w:val="32"/>
          <w:szCs w:val="32"/>
        </w:rPr>
        <w:t>下页</w:t>
      </w:r>
      <w:r w:rsidRPr="00701074">
        <w:rPr>
          <w:rFonts w:ascii="仿宋" w:eastAsia="仿宋" w:hAnsi="仿宋" w:hint="eastAsia"/>
          <w:sz w:val="32"/>
          <w:szCs w:val="32"/>
        </w:rPr>
        <w:t>无正文，为双方签字及盖章）</w:t>
      </w:r>
    </w:p>
    <w:p w14:paraId="6DCB4EBE" w14:textId="77777777" w:rsidR="00DF358E" w:rsidRDefault="00DF358E" w:rsidP="00CD0937">
      <w:pPr>
        <w:autoSpaceDE w:val="0"/>
        <w:autoSpaceDN w:val="0"/>
        <w:adjustRightInd w:val="0"/>
        <w:spacing w:line="500" w:lineRule="exact"/>
        <w:ind w:firstLineChars="400" w:firstLine="1280"/>
        <w:jc w:val="center"/>
        <w:rPr>
          <w:rFonts w:ascii="仿宋" w:eastAsia="仿宋" w:hAnsi="仿宋" w:hint="eastAsia"/>
          <w:sz w:val="32"/>
          <w:szCs w:val="32"/>
        </w:rPr>
      </w:pPr>
    </w:p>
    <w:p w14:paraId="2B98B11B" w14:textId="77777777" w:rsidR="00DF358E" w:rsidRDefault="00DF358E" w:rsidP="00CD0937">
      <w:pPr>
        <w:autoSpaceDE w:val="0"/>
        <w:autoSpaceDN w:val="0"/>
        <w:adjustRightInd w:val="0"/>
        <w:spacing w:line="500" w:lineRule="exact"/>
        <w:ind w:firstLineChars="400" w:firstLine="1280"/>
        <w:jc w:val="center"/>
        <w:rPr>
          <w:rFonts w:ascii="仿宋" w:eastAsia="仿宋" w:hAnsi="仿宋" w:hint="eastAsia"/>
          <w:sz w:val="32"/>
          <w:szCs w:val="32"/>
        </w:rPr>
      </w:pPr>
    </w:p>
    <w:p w14:paraId="1BCF29CF" w14:textId="77777777" w:rsidR="00DF358E" w:rsidRDefault="00DF358E" w:rsidP="00CD0937">
      <w:pPr>
        <w:autoSpaceDE w:val="0"/>
        <w:autoSpaceDN w:val="0"/>
        <w:adjustRightInd w:val="0"/>
        <w:spacing w:line="500" w:lineRule="exact"/>
        <w:ind w:firstLineChars="400" w:firstLine="1280"/>
        <w:jc w:val="center"/>
        <w:rPr>
          <w:rFonts w:ascii="仿宋" w:eastAsia="仿宋" w:hAnsi="仿宋" w:hint="eastAsia"/>
          <w:sz w:val="32"/>
          <w:szCs w:val="32"/>
        </w:rPr>
      </w:pPr>
    </w:p>
    <w:p w14:paraId="7583AB3C" w14:textId="77777777" w:rsidR="00DF358E" w:rsidRDefault="00DF358E" w:rsidP="00CD0937">
      <w:pPr>
        <w:autoSpaceDE w:val="0"/>
        <w:autoSpaceDN w:val="0"/>
        <w:adjustRightInd w:val="0"/>
        <w:spacing w:line="500" w:lineRule="exact"/>
        <w:rPr>
          <w:rFonts w:ascii="仿宋" w:eastAsia="仿宋" w:hAnsi="仿宋" w:hint="eastAsia"/>
          <w:sz w:val="32"/>
          <w:szCs w:val="32"/>
        </w:rPr>
      </w:pPr>
    </w:p>
    <w:p w14:paraId="284E48F8" w14:textId="77777777" w:rsidR="00CD0937" w:rsidRDefault="00CD0937" w:rsidP="00CD0937">
      <w:pPr>
        <w:autoSpaceDE w:val="0"/>
        <w:autoSpaceDN w:val="0"/>
        <w:adjustRightInd w:val="0"/>
        <w:spacing w:line="500" w:lineRule="exact"/>
        <w:ind w:firstLineChars="400" w:firstLine="1280"/>
        <w:jc w:val="center"/>
        <w:rPr>
          <w:rFonts w:ascii="仿宋" w:eastAsia="仿宋" w:hAnsi="仿宋" w:hint="eastAsia"/>
          <w:sz w:val="32"/>
          <w:szCs w:val="32"/>
        </w:rPr>
      </w:pPr>
    </w:p>
    <w:p w14:paraId="0EF0FE15" w14:textId="77777777" w:rsidR="00CD0937" w:rsidRDefault="00CD0937" w:rsidP="00CD0937">
      <w:pPr>
        <w:autoSpaceDE w:val="0"/>
        <w:autoSpaceDN w:val="0"/>
        <w:adjustRightInd w:val="0"/>
        <w:spacing w:line="500" w:lineRule="exact"/>
        <w:ind w:firstLineChars="400" w:firstLine="1280"/>
        <w:jc w:val="center"/>
        <w:rPr>
          <w:rFonts w:ascii="仿宋" w:eastAsia="仿宋" w:hAnsi="仿宋" w:hint="eastAsia"/>
          <w:sz w:val="32"/>
          <w:szCs w:val="32"/>
        </w:rPr>
      </w:pPr>
    </w:p>
    <w:p w14:paraId="71369274" w14:textId="77777777" w:rsidR="00CD0937" w:rsidRDefault="00CD0937" w:rsidP="00CD0937">
      <w:pPr>
        <w:autoSpaceDE w:val="0"/>
        <w:autoSpaceDN w:val="0"/>
        <w:adjustRightInd w:val="0"/>
        <w:spacing w:line="500" w:lineRule="exact"/>
        <w:ind w:firstLineChars="400" w:firstLine="1280"/>
        <w:jc w:val="center"/>
        <w:rPr>
          <w:rFonts w:ascii="仿宋" w:eastAsia="仿宋" w:hAnsi="仿宋" w:hint="eastAsia"/>
          <w:sz w:val="32"/>
          <w:szCs w:val="32"/>
        </w:rPr>
      </w:pPr>
    </w:p>
    <w:p w14:paraId="12DC6319" w14:textId="77777777" w:rsidR="00CD0937" w:rsidRDefault="00CD0937" w:rsidP="00CD0937">
      <w:pPr>
        <w:autoSpaceDE w:val="0"/>
        <w:autoSpaceDN w:val="0"/>
        <w:adjustRightInd w:val="0"/>
        <w:spacing w:line="500" w:lineRule="exact"/>
        <w:ind w:firstLineChars="400" w:firstLine="1280"/>
        <w:jc w:val="center"/>
        <w:rPr>
          <w:rFonts w:ascii="仿宋" w:eastAsia="仿宋" w:hAnsi="仿宋" w:hint="eastAsia"/>
          <w:sz w:val="32"/>
          <w:szCs w:val="32"/>
        </w:rPr>
      </w:pPr>
    </w:p>
    <w:p w14:paraId="40C114C9" w14:textId="77777777" w:rsidR="00CD0937" w:rsidRDefault="00CD0937" w:rsidP="00CD0937">
      <w:pPr>
        <w:autoSpaceDE w:val="0"/>
        <w:autoSpaceDN w:val="0"/>
        <w:adjustRightInd w:val="0"/>
        <w:spacing w:line="500" w:lineRule="exact"/>
        <w:ind w:firstLineChars="400" w:firstLine="1280"/>
        <w:jc w:val="center"/>
        <w:rPr>
          <w:rFonts w:ascii="仿宋" w:eastAsia="仿宋" w:hAnsi="仿宋" w:hint="eastAsia"/>
          <w:sz w:val="32"/>
          <w:szCs w:val="32"/>
        </w:rPr>
      </w:pPr>
    </w:p>
    <w:p w14:paraId="2C5ADA0D" w14:textId="77777777" w:rsidR="00CD0937" w:rsidRDefault="00CD0937" w:rsidP="00CD0937">
      <w:pPr>
        <w:autoSpaceDE w:val="0"/>
        <w:autoSpaceDN w:val="0"/>
        <w:adjustRightInd w:val="0"/>
        <w:spacing w:line="500" w:lineRule="exact"/>
        <w:ind w:firstLineChars="400" w:firstLine="1280"/>
        <w:jc w:val="center"/>
        <w:rPr>
          <w:rFonts w:ascii="仿宋" w:eastAsia="仿宋" w:hAnsi="仿宋" w:hint="eastAsia"/>
          <w:sz w:val="32"/>
          <w:szCs w:val="32"/>
        </w:rPr>
      </w:pPr>
    </w:p>
    <w:p w14:paraId="28F00717" w14:textId="77777777" w:rsidR="00CD0937" w:rsidRDefault="00CD0937" w:rsidP="00CD0937">
      <w:pPr>
        <w:autoSpaceDE w:val="0"/>
        <w:autoSpaceDN w:val="0"/>
        <w:adjustRightInd w:val="0"/>
        <w:spacing w:line="500" w:lineRule="exact"/>
        <w:ind w:firstLineChars="400" w:firstLine="1280"/>
        <w:jc w:val="center"/>
        <w:rPr>
          <w:rFonts w:ascii="仿宋" w:eastAsia="仿宋" w:hAnsi="仿宋" w:hint="eastAsia"/>
          <w:sz w:val="32"/>
          <w:szCs w:val="32"/>
        </w:rPr>
      </w:pPr>
    </w:p>
    <w:p w14:paraId="689E87BF" w14:textId="77777777" w:rsidR="00CD0937" w:rsidRDefault="00CD0937" w:rsidP="00CD0937">
      <w:pPr>
        <w:autoSpaceDE w:val="0"/>
        <w:autoSpaceDN w:val="0"/>
        <w:adjustRightInd w:val="0"/>
        <w:spacing w:line="500" w:lineRule="exact"/>
        <w:ind w:firstLineChars="400" w:firstLine="1280"/>
        <w:jc w:val="center"/>
        <w:rPr>
          <w:rFonts w:ascii="仿宋" w:eastAsia="仿宋" w:hAnsi="仿宋" w:hint="eastAsia"/>
          <w:sz w:val="32"/>
          <w:szCs w:val="32"/>
        </w:rPr>
      </w:pPr>
    </w:p>
    <w:p w14:paraId="574D101C" w14:textId="1B4CB3E8" w:rsidR="0098294A" w:rsidRDefault="0098294A" w:rsidP="00CD0937">
      <w:pPr>
        <w:autoSpaceDE w:val="0"/>
        <w:autoSpaceDN w:val="0"/>
        <w:adjustRightInd w:val="0"/>
        <w:spacing w:line="500" w:lineRule="exact"/>
        <w:ind w:firstLineChars="400" w:firstLine="1280"/>
        <w:jc w:val="center"/>
        <w:rPr>
          <w:rFonts w:ascii="仿宋" w:eastAsia="仿宋" w:hAnsi="仿宋" w:hint="eastAsia"/>
          <w:kern w:val="0"/>
          <w:sz w:val="32"/>
          <w:szCs w:val="32"/>
          <w:lang w:val="zh-CN"/>
        </w:rPr>
      </w:pPr>
      <w:r w:rsidRPr="00701074">
        <w:rPr>
          <w:rFonts w:ascii="仿宋" w:eastAsia="仿宋" w:hAnsi="仿宋" w:hint="eastAsia"/>
          <w:sz w:val="32"/>
          <w:szCs w:val="32"/>
        </w:rPr>
        <w:t>（本页</w:t>
      </w:r>
      <w:r>
        <w:rPr>
          <w:rFonts w:ascii="仿宋" w:eastAsia="仿宋" w:hAnsi="仿宋" w:hint="eastAsia"/>
          <w:sz w:val="32"/>
          <w:szCs w:val="32"/>
        </w:rPr>
        <w:t>无正文，</w:t>
      </w:r>
      <w:r w:rsidRPr="00701074">
        <w:rPr>
          <w:rFonts w:ascii="仿宋" w:eastAsia="仿宋" w:hAnsi="仿宋" w:hint="eastAsia"/>
          <w:sz w:val="32"/>
          <w:szCs w:val="32"/>
        </w:rPr>
        <w:t>为双方签字及盖章）</w:t>
      </w:r>
    </w:p>
    <w:p w14:paraId="426FF0FE" w14:textId="77777777" w:rsidR="0098294A" w:rsidRDefault="0098294A" w:rsidP="00CD0937">
      <w:pPr>
        <w:autoSpaceDE w:val="0"/>
        <w:autoSpaceDN w:val="0"/>
        <w:adjustRightInd w:val="0"/>
        <w:spacing w:line="500" w:lineRule="exact"/>
        <w:rPr>
          <w:rFonts w:ascii="仿宋" w:eastAsia="仿宋" w:hAnsi="仿宋" w:hint="eastAsia"/>
          <w:kern w:val="0"/>
          <w:sz w:val="32"/>
          <w:szCs w:val="32"/>
          <w:lang w:val="zh-CN"/>
        </w:rPr>
      </w:pPr>
    </w:p>
    <w:p w14:paraId="5B7D0C8D"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甲方（采购人）名 称：云南轻纺职业学院</w:t>
      </w:r>
    </w:p>
    <w:p w14:paraId="6757539D"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lastRenderedPageBreak/>
        <w:t>地 址：云南省昆明市安宁职业教育基地宁泊路54号</w:t>
      </w:r>
    </w:p>
    <w:p w14:paraId="1C2F9870"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邮      编：</w:t>
      </w:r>
    </w:p>
    <w:p w14:paraId="68F7B177"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法定代表人：</w:t>
      </w:r>
    </w:p>
    <w:p w14:paraId="01600597"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委托代理人：</w:t>
      </w:r>
    </w:p>
    <w:p w14:paraId="5BC31FC9"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项目（技术）负责人：</w:t>
      </w:r>
    </w:p>
    <w:p w14:paraId="67A7491F"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电　　　话：</w:t>
      </w:r>
      <w:r w:rsidR="00507BEB">
        <w:rPr>
          <w:rFonts w:ascii="仿宋" w:eastAsia="仿宋" w:hAnsi="仿宋" w:hint="eastAsia"/>
          <w:kern w:val="0"/>
          <w:sz w:val="32"/>
          <w:szCs w:val="32"/>
          <w:lang w:val="zh-CN"/>
        </w:rPr>
        <w:t>0871-68661788</w:t>
      </w:r>
    </w:p>
    <w:p w14:paraId="17AD0D2B"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开户银行：中国农业银行股份有限公司昆明护国支行</w:t>
      </w:r>
    </w:p>
    <w:p w14:paraId="64DEFB78"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 xml:space="preserve">账 </w:t>
      </w:r>
      <w:r w:rsidR="0098294A">
        <w:rPr>
          <w:rFonts w:ascii="仿宋" w:eastAsia="仿宋" w:hAnsi="仿宋" w:hint="eastAsia"/>
          <w:kern w:val="0"/>
          <w:sz w:val="32"/>
          <w:szCs w:val="32"/>
          <w:lang w:val="zh-CN"/>
        </w:rPr>
        <w:t xml:space="preserve">   </w:t>
      </w:r>
      <w:r w:rsidRPr="007827FA">
        <w:rPr>
          <w:rFonts w:ascii="仿宋" w:eastAsia="仿宋" w:hAnsi="仿宋" w:hint="eastAsia"/>
          <w:kern w:val="0"/>
          <w:sz w:val="32"/>
          <w:szCs w:val="32"/>
          <w:lang w:val="zh-CN"/>
        </w:rPr>
        <w:t>号：240195010400399720000000001</w:t>
      </w:r>
    </w:p>
    <w:p w14:paraId="5962040F" w14:textId="77777777" w:rsidR="007F65FF" w:rsidRPr="0098294A" w:rsidRDefault="007F65FF" w:rsidP="00CD0937">
      <w:pPr>
        <w:spacing w:line="500" w:lineRule="exact"/>
        <w:ind w:firstLineChars="700" w:firstLine="2240"/>
        <w:rPr>
          <w:rFonts w:ascii="仿宋" w:eastAsia="仿宋" w:hAnsi="仿宋" w:hint="eastAsia"/>
          <w:sz w:val="32"/>
          <w:szCs w:val="32"/>
        </w:rPr>
      </w:pPr>
      <w:r w:rsidRPr="007827FA">
        <w:rPr>
          <w:rFonts w:ascii="仿宋" w:eastAsia="仿宋" w:hAnsi="仿宋" w:hint="eastAsia"/>
          <w:kern w:val="0"/>
          <w:sz w:val="32"/>
          <w:szCs w:val="32"/>
          <w:lang w:val="zh-CN"/>
        </w:rPr>
        <w:t>签订日期：</w:t>
      </w:r>
      <w:r w:rsidRPr="007827FA">
        <w:rPr>
          <w:rFonts w:ascii="仿宋" w:eastAsia="仿宋" w:hAnsi="仿宋" w:hint="eastAsia"/>
          <w:kern w:val="0"/>
          <w:sz w:val="32"/>
          <w:szCs w:val="32"/>
        </w:rPr>
        <w:t>2024年</w:t>
      </w:r>
      <w:r>
        <w:rPr>
          <w:rFonts w:ascii="仿宋" w:eastAsia="仿宋" w:hAnsi="仿宋" w:hint="eastAsia"/>
          <w:kern w:val="0"/>
          <w:sz w:val="32"/>
          <w:szCs w:val="32"/>
        </w:rPr>
        <w:t>10</w:t>
      </w:r>
      <w:r w:rsidRPr="007827FA">
        <w:rPr>
          <w:rFonts w:ascii="仿宋" w:eastAsia="仿宋" w:hAnsi="仿宋" w:hint="eastAsia"/>
          <w:kern w:val="0"/>
          <w:sz w:val="32"/>
          <w:szCs w:val="32"/>
        </w:rPr>
        <w:t>月</w:t>
      </w:r>
      <w:r>
        <w:rPr>
          <w:rFonts w:ascii="仿宋" w:eastAsia="仿宋" w:hAnsi="仿宋" w:hint="eastAsia"/>
          <w:kern w:val="0"/>
          <w:sz w:val="32"/>
          <w:szCs w:val="32"/>
        </w:rPr>
        <w:t>30</w:t>
      </w:r>
      <w:r w:rsidRPr="007827FA">
        <w:rPr>
          <w:rFonts w:ascii="仿宋" w:eastAsia="仿宋" w:hAnsi="仿宋" w:hint="eastAsia"/>
          <w:kern w:val="0"/>
          <w:sz w:val="32"/>
          <w:szCs w:val="32"/>
        </w:rPr>
        <w:t>日</w:t>
      </w:r>
    </w:p>
    <w:p w14:paraId="204288A5" w14:textId="77777777" w:rsidR="007F65FF" w:rsidRPr="007827FA" w:rsidRDefault="007F65FF" w:rsidP="00CD0937">
      <w:pPr>
        <w:autoSpaceDE w:val="0"/>
        <w:autoSpaceDN w:val="0"/>
        <w:adjustRightInd w:val="0"/>
        <w:spacing w:line="500" w:lineRule="exact"/>
        <w:ind w:firstLineChars="700" w:firstLine="2240"/>
        <w:rPr>
          <w:rFonts w:ascii="仿宋" w:eastAsia="仿宋" w:hAnsi="仿宋" w:hint="eastAsia"/>
          <w:kern w:val="0"/>
          <w:sz w:val="32"/>
          <w:szCs w:val="32"/>
          <w:lang w:val="zh-CN"/>
        </w:rPr>
      </w:pPr>
    </w:p>
    <w:p w14:paraId="3380E993"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rPr>
      </w:pPr>
      <w:r w:rsidRPr="007827FA">
        <w:rPr>
          <w:rFonts w:ascii="仿宋" w:eastAsia="仿宋" w:hAnsi="仿宋" w:hint="eastAsia"/>
          <w:kern w:val="0"/>
          <w:sz w:val="32"/>
          <w:szCs w:val="32"/>
          <w:lang w:val="zh-CN"/>
        </w:rPr>
        <w:t>乙方（供应商）名 称：</w:t>
      </w:r>
      <w:r w:rsidRPr="007827FA">
        <w:rPr>
          <w:rFonts w:ascii="仿宋" w:eastAsia="仿宋" w:hAnsi="仿宋" w:hint="eastAsia"/>
          <w:kern w:val="0"/>
          <w:sz w:val="32"/>
          <w:szCs w:val="32"/>
        </w:rPr>
        <w:t>中高后勤服务（云南）有限公司</w:t>
      </w:r>
    </w:p>
    <w:p w14:paraId="738D78C0"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地 址：中国（云南)自由贸</w:t>
      </w:r>
      <w:r w:rsidRPr="007827FA">
        <w:rPr>
          <w:rFonts w:ascii="仿宋" w:eastAsia="仿宋" w:hAnsi="仿宋" w:hint="eastAsia"/>
          <w:kern w:val="0"/>
          <w:sz w:val="32"/>
          <w:szCs w:val="32"/>
        </w:rPr>
        <w:t>易</w:t>
      </w:r>
      <w:r w:rsidRPr="007827FA">
        <w:rPr>
          <w:rFonts w:ascii="仿宋" w:eastAsia="仿宋" w:hAnsi="仿宋" w:hint="eastAsia"/>
          <w:kern w:val="0"/>
          <w:sz w:val="32"/>
          <w:szCs w:val="32"/>
          <w:lang w:val="zh-CN"/>
        </w:rPr>
        <w:t>试验区昆明片区官渡区世纪城金源国际商务中心2幢6A号</w:t>
      </w:r>
    </w:p>
    <w:p w14:paraId="155E617A"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rPr>
      </w:pPr>
      <w:r w:rsidRPr="007827FA">
        <w:rPr>
          <w:rFonts w:ascii="仿宋" w:eastAsia="仿宋" w:hAnsi="仿宋" w:hint="eastAsia"/>
          <w:kern w:val="0"/>
          <w:sz w:val="32"/>
          <w:szCs w:val="32"/>
          <w:lang w:val="zh-CN"/>
        </w:rPr>
        <w:t>邮      编：</w:t>
      </w:r>
      <w:r w:rsidRPr="007827FA">
        <w:rPr>
          <w:rFonts w:ascii="仿宋" w:eastAsia="仿宋" w:hAnsi="仿宋" w:hint="eastAsia"/>
          <w:kern w:val="0"/>
          <w:sz w:val="32"/>
          <w:szCs w:val="32"/>
        </w:rPr>
        <w:t>650200</w:t>
      </w:r>
    </w:p>
    <w:p w14:paraId="60CE4562"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法定代表人：</w:t>
      </w:r>
    </w:p>
    <w:p w14:paraId="6448A60D"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委托代理人：</w:t>
      </w:r>
    </w:p>
    <w:p w14:paraId="52173EAD"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电      话：0871-65188308</w:t>
      </w:r>
    </w:p>
    <w:p w14:paraId="60CC59A6"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开户银行：交通银行股份有限公司昆明世纪城支行</w:t>
      </w:r>
    </w:p>
    <w:p w14:paraId="1A98173D" w14:textId="77777777" w:rsidR="000F1C61" w:rsidRPr="007827FA" w:rsidRDefault="00104C8D" w:rsidP="00CD0937">
      <w:pPr>
        <w:autoSpaceDE w:val="0"/>
        <w:autoSpaceDN w:val="0"/>
        <w:adjustRightInd w:val="0"/>
        <w:spacing w:line="500" w:lineRule="exact"/>
        <w:rPr>
          <w:rFonts w:ascii="仿宋" w:eastAsia="仿宋" w:hAnsi="仿宋" w:hint="eastAsia"/>
          <w:kern w:val="0"/>
          <w:sz w:val="32"/>
          <w:szCs w:val="32"/>
          <w:lang w:val="zh-CN"/>
        </w:rPr>
      </w:pPr>
      <w:r w:rsidRPr="007827FA">
        <w:rPr>
          <w:rFonts w:ascii="仿宋" w:eastAsia="仿宋" w:hAnsi="仿宋" w:hint="eastAsia"/>
          <w:kern w:val="0"/>
          <w:sz w:val="32"/>
          <w:szCs w:val="32"/>
          <w:lang w:val="zh-CN"/>
        </w:rPr>
        <w:t>账    号：531078133018150118810</w:t>
      </w:r>
    </w:p>
    <w:p w14:paraId="57C04225" w14:textId="77777777" w:rsidR="000F1C61" w:rsidRPr="0098294A" w:rsidRDefault="00104C8D" w:rsidP="00CD0937">
      <w:pPr>
        <w:spacing w:line="500" w:lineRule="exact"/>
        <w:ind w:firstLineChars="700" w:firstLine="2240"/>
        <w:rPr>
          <w:rFonts w:ascii="仿宋" w:eastAsia="仿宋" w:hAnsi="仿宋" w:hint="eastAsia"/>
          <w:sz w:val="32"/>
          <w:szCs w:val="32"/>
        </w:rPr>
      </w:pPr>
      <w:r w:rsidRPr="007827FA">
        <w:rPr>
          <w:rFonts w:ascii="仿宋" w:eastAsia="仿宋" w:hAnsi="仿宋" w:hint="eastAsia"/>
          <w:kern w:val="0"/>
          <w:sz w:val="32"/>
          <w:szCs w:val="32"/>
          <w:lang w:val="zh-CN"/>
        </w:rPr>
        <w:t>签订日期：</w:t>
      </w:r>
      <w:r w:rsidRPr="007827FA">
        <w:rPr>
          <w:rFonts w:ascii="仿宋" w:eastAsia="仿宋" w:hAnsi="仿宋" w:hint="eastAsia"/>
          <w:kern w:val="0"/>
          <w:sz w:val="32"/>
          <w:szCs w:val="32"/>
        </w:rPr>
        <w:t>2024年</w:t>
      </w:r>
      <w:r w:rsidR="007F65FF">
        <w:rPr>
          <w:rFonts w:ascii="仿宋" w:eastAsia="仿宋" w:hAnsi="仿宋" w:hint="eastAsia"/>
          <w:kern w:val="0"/>
          <w:sz w:val="32"/>
          <w:szCs w:val="32"/>
        </w:rPr>
        <w:t>10</w:t>
      </w:r>
      <w:r w:rsidRPr="007827FA">
        <w:rPr>
          <w:rFonts w:ascii="仿宋" w:eastAsia="仿宋" w:hAnsi="仿宋" w:hint="eastAsia"/>
          <w:kern w:val="0"/>
          <w:sz w:val="32"/>
          <w:szCs w:val="32"/>
        </w:rPr>
        <w:t>月</w:t>
      </w:r>
      <w:r w:rsidR="007F65FF">
        <w:rPr>
          <w:rFonts w:ascii="仿宋" w:eastAsia="仿宋" w:hAnsi="仿宋" w:hint="eastAsia"/>
          <w:kern w:val="0"/>
          <w:sz w:val="32"/>
          <w:szCs w:val="32"/>
        </w:rPr>
        <w:t>30</w:t>
      </w:r>
      <w:r w:rsidRPr="007827FA">
        <w:rPr>
          <w:rFonts w:ascii="仿宋" w:eastAsia="仿宋" w:hAnsi="仿宋" w:hint="eastAsia"/>
          <w:kern w:val="0"/>
          <w:sz w:val="32"/>
          <w:szCs w:val="32"/>
        </w:rPr>
        <w:t>日</w:t>
      </w:r>
    </w:p>
    <w:sectPr w:rsidR="000F1C61" w:rsidRPr="0098294A" w:rsidSect="007A2F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C03C8" w14:textId="77777777" w:rsidR="00492744" w:rsidRDefault="00492744" w:rsidP="00C0400D">
      <w:r>
        <w:separator/>
      </w:r>
    </w:p>
  </w:endnote>
  <w:endnote w:type="continuationSeparator" w:id="0">
    <w:p w14:paraId="6083383A" w14:textId="77777777" w:rsidR="00492744" w:rsidRDefault="00492744" w:rsidP="00C0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D92FD" w14:textId="77777777" w:rsidR="00492744" w:rsidRDefault="00492744" w:rsidP="00C0400D">
      <w:r>
        <w:separator/>
      </w:r>
    </w:p>
  </w:footnote>
  <w:footnote w:type="continuationSeparator" w:id="0">
    <w:p w14:paraId="2502612E" w14:textId="77777777" w:rsidR="00492744" w:rsidRDefault="00492744" w:rsidP="00C04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13F8A2"/>
    <w:multiLevelType w:val="singleLevel"/>
    <w:tmpl w:val="A613F8A2"/>
    <w:lvl w:ilvl="0">
      <w:start w:val="1"/>
      <w:numFmt w:val="decimal"/>
      <w:lvlText w:val="(%1)"/>
      <w:lvlJc w:val="left"/>
      <w:pPr>
        <w:ind w:left="425" w:hanging="425"/>
      </w:pPr>
      <w:rPr>
        <w:rFonts w:ascii="宋体" w:eastAsia="宋体" w:hAnsi="宋体" w:cs="宋体" w:hint="default"/>
        <w:sz w:val="32"/>
        <w:szCs w:val="32"/>
      </w:rPr>
    </w:lvl>
  </w:abstractNum>
  <w:abstractNum w:abstractNumId="1" w15:restartNumberingAfterBreak="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16cid:durableId="2100909120">
    <w:abstractNumId w:val="1"/>
  </w:num>
  <w:num w:numId="2" w16cid:durableId="807239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NDFlZDVlMTUyMGI5YzM1NmNlYjc5YzU5NWIzODI2MGIifQ=="/>
  </w:docVars>
  <w:rsids>
    <w:rsidRoot w:val="4BE468A4"/>
    <w:rsid w:val="0008637E"/>
    <w:rsid w:val="0008746A"/>
    <w:rsid w:val="00095C42"/>
    <w:rsid w:val="000C417F"/>
    <w:rsid w:val="000E291C"/>
    <w:rsid w:val="000F1C61"/>
    <w:rsid w:val="00104C8D"/>
    <w:rsid w:val="00106D50"/>
    <w:rsid w:val="001C006D"/>
    <w:rsid w:val="001C7B75"/>
    <w:rsid w:val="001D679C"/>
    <w:rsid w:val="00203CE7"/>
    <w:rsid w:val="00215A98"/>
    <w:rsid w:val="002A662E"/>
    <w:rsid w:val="002B3D11"/>
    <w:rsid w:val="002F5FCE"/>
    <w:rsid w:val="003055C6"/>
    <w:rsid w:val="00312DC2"/>
    <w:rsid w:val="00350584"/>
    <w:rsid w:val="00424B4C"/>
    <w:rsid w:val="00432156"/>
    <w:rsid w:val="00436E24"/>
    <w:rsid w:val="004537E3"/>
    <w:rsid w:val="004657E1"/>
    <w:rsid w:val="00465AF6"/>
    <w:rsid w:val="00492744"/>
    <w:rsid w:val="004932DF"/>
    <w:rsid w:val="004D238E"/>
    <w:rsid w:val="004E4C1F"/>
    <w:rsid w:val="00507BEB"/>
    <w:rsid w:val="0056190A"/>
    <w:rsid w:val="00581051"/>
    <w:rsid w:val="005D4661"/>
    <w:rsid w:val="005D4D8E"/>
    <w:rsid w:val="005F005E"/>
    <w:rsid w:val="00695091"/>
    <w:rsid w:val="006A58CD"/>
    <w:rsid w:val="006C5231"/>
    <w:rsid w:val="007827FA"/>
    <w:rsid w:val="007A2FC0"/>
    <w:rsid w:val="007F65FF"/>
    <w:rsid w:val="00822DE0"/>
    <w:rsid w:val="008253A1"/>
    <w:rsid w:val="00836210"/>
    <w:rsid w:val="00850329"/>
    <w:rsid w:val="008B48C8"/>
    <w:rsid w:val="008E0A4B"/>
    <w:rsid w:val="008E3118"/>
    <w:rsid w:val="008E4BDE"/>
    <w:rsid w:val="00911F65"/>
    <w:rsid w:val="00915ECA"/>
    <w:rsid w:val="0098294A"/>
    <w:rsid w:val="00997F28"/>
    <w:rsid w:val="009B2041"/>
    <w:rsid w:val="009C3FBA"/>
    <w:rsid w:val="009C70FF"/>
    <w:rsid w:val="009C7514"/>
    <w:rsid w:val="00A12A11"/>
    <w:rsid w:val="00A51F92"/>
    <w:rsid w:val="00A8775E"/>
    <w:rsid w:val="00A95150"/>
    <w:rsid w:val="00B4173E"/>
    <w:rsid w:val="00B65706"/>
    <w:rsid w:val="00B731ED"/>
    <w:rsid w:val="00B860E0"/>
    <w:rsid w:val="00BA61A2"/>
    <w:rsid w:val="00BC58FC"/>
    <w:rsid w:val="00C0400D"/>
    <w:rsid w:val="00C16B32"/>
    <w:rsid w:val="00C62BA5"/>
    <w:rsid w:val="00C83A27"/>
    <w:rsid w:val="00CD0937"/>
    <w:rsid w:val="00D433AC"/>
    <w:rsid w:val="00D8576D"/>
    <w:rsid w:val="00DC44E1"/>
    <w:rsid w:val="00DC642C"/>
    <w:rsid w:val="00DF358E"/>
    <w:rsid w:val="00E0391C"/>
    <w:rsid w:val="00E4623E"/>
    <w:rsid w:val="00E464EE"/>
    <w:rsid w:val="00E6533E"/>
    <w:rsid w:val="00E73CF5"/>
    <w:rsid w:val="00E90C85"/>
    <w:rsid w:val="00EA4C9A"/>
    <w:rsid w:val="00F12E4C"/>
    <w:rsid w:val="00F221FF"/>
    <w:rsid w:val="00F615C7"/>
    <w:rsid w:val="00F676E1"/>
    <w:rsid w:val="00F93977"/>
    <w:rsid w:val="00FB5D8B"/>
    <w:rsid w:val="00FC015B"/>
    <w:rsid w:val="00FC0CB3"/>
    <w:rsid w:val="00FE5D6E"/>
    <w:rsid w:val="28CB21A2"/>
    <w:rsid w:val="28E0061F"/>
    <w:rsid w:val="36BC445A"/>
    <w:rsid w:val="3FA80ECE"/>
    <w:rsid w:val="4BE468A4"/>
    <w:rsid w:val="4FE45773"/>
    <w:rsid w:val="5BA65FD3"/>
    <w:rsid w:val="6B2807B2"/>
    <w:rsid w:val="720476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B75FB"/>
  <w15:docId w15:val="{2C284198-E10B-452B-97AC-2F5BB9B9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2FC0"/>
    <w:pPr>
      <w:widowControl w:val="0"/>
      <w:jc w:val="both"/>
    </w:pPr>
    <w:rPr>
      <w:kern w:val="2"/>
      <w:sz w:val="21"/>
      <w:szCs w:val="24"/>
    </w:rPr>
  </w:style>
  <w:style w:type="paragraph" w:styleId="2">
    <w:name w:val="heading 2"/>
    <w:basedOn w:val="a"/>
    <w:next w:val="a"/>
    <w:qFormat/>
    <w:rsid w:val="007A2FC0"/>
    <w:pPr>
      <w:keepNext/>
      <w:numPr>
        <w:ilvl w:val="1"/>
        <w:numId w:val="1"/>
      </w:numPr>
      <w:adjustRightInd w:val="0"/>
      <w:spacing w:before="120" w:line="360" w:lineRule="auto"/>
      <w:textAlignment w:val="baseline"/>
      <w:outlineLvl w:val="1"/>
    </w:pPr>
    <w:rPr>
      <w:rFonts w:eastAsia="黑体"/>
      <w:b/>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34"/>
    <w:qFormat/>
    <w:rsid w:val="00FC0CB3"/>
    <w:pPr>
      <w:ind w:firstLineChars="200" w:firstLine="420"/>
    </w:pPr>
  </w:style>
  <w:style w:type="paragraph" w:styleId="a4">
    <w:name w:val="List Paragraph"/>
    <w:basedOn w:val="a"/>
    <w:uiPriority w:val="99"/>
    <w:semiHidden/>
    <w:unhideWhenUsed/>
    <w:rsid w:val="00FC0CB3"/>
    <w:pPr>
      <w:ind w:firstLineChars="200" w:firstLine="420"/>
    </w:pPr>
  </w:style>
  <w:style w:type="paragraph" w:styleId="a5">
    <w:name w:val="header"/>
    <w:basedOn w:val="a"/>
    <w:link w:val="a6"/>
    <w:rsid w:val="00C0400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C0400D"/>
    <w:rPr>
      <w:kern w:val="2"/>
      <w:sz w:val="18"/>
      <w:szCs w:val="18"/>
    </w:rPr>
  </w:style>
  <w:style w:type="paragraph" w:styleId="a7">
    <w:name w:val="footer"/>
    <w:basedOn w:val="a"/>
    <w:link w:val="a8"/>
    <w:rsid w:val="00C0400D"/>
    <w:pPr>
      <w:tabs>
        <w:tab w:val="center" w:pos="4153"/>
        <w:tab w:val="right" w:pos="8306"/>
      </w:tabs>
      <w:snapToGrid w:val="0"/>
      <w:jc w:val="left"/>
    </w:pPr>
    <w:rPr>
      <w:sz w:val="18"/>
      <w:szCs w:val="18"/>
    </w:rPr>
  </w:style>
  <w:style w:type="character" w:customStyle="1" w:styleId="a8">
    <w:name w:val="页脚 字符"/>
    <w:basedOn w:val="a0"/>
    <w:link w:val="a7"/>
    <w:rsid w:val="00C0400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9595A-5248-415D-A27C-B3A6BC8F5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14</Pages>
  <Words>1125</Words>
  <Characters>6413</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有何不可</dc:creator>
  <cp:lastModifiedBy>泪 周</cp:lastModifiedBy>
  <cp:revision>48</cp:revision>
  <dcterms:created xsi:type="dcterms:W3CDTF">2024-10-24T00:26:00Z</dcterms:created>
  <dcterms:modified xsi:type="dcterms:W3CDTF">2024-11-08T03:52:00Z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927F77064C8D4E6E99C95C0C88A79695_11</vt:lpwstr>
  </property>
</Properties>
</file>