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C43CD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11A01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地震局北辰员工罗福英工资补发申请</w:t>
      </w:r>
    </w:p>
    <w:p w14:paraId="0B13C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</w:p>
    <w:p w14:paraId="1679C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尊敬的公司领导：</w:t>
      </w:r>
    </w:p>
    <w:p w14:paraId="0EAAA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地震局北辰员工罗福英于2024年11月28日入职切配一职，定薪3000元每月，转正后有30元全勤加90元基础绩效。2024年12月为罗福英入职第一个月，没有全勤和基础绩效，公司发放200元节日费，该员工一共参与7次桌餐、自助餐接待，加绩效7分（70元），故罗福英12月工资应为3270元。但由于考勤表薪资填写错误，罗福英12月实发工资为2990元，少发280元，现申请补发罗福英12月少发工资280元，随2025年1月工资一起发放。</w:t>
      </w:r>
    </w:p>
    <w:p w14:paraId="2A354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特此申请。</w:t>
      </w:r>
    </w:p>
    <w:p w14:paraId="228FE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7E12E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附件：1、罗福英2024年12月错误绩效表</w:t>
      </w:r>
    </w:p>
    <w:p w14:paraId="768D9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400" w:firstLineChars="500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2、罗福英2024年12月正确绩效表</w:t>
      </w:r>
    </w:p>
    <w:p w14:paraId="76598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400" w:firstLineChars="500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3、罗福英2024年12月</w:t>
      </w:r>
      <w:bookmarkStart w:id="0" w:name="_GoBack"/>
      <w:bookmarkEnd w:id="0"/>
      <w:r>
        <w:rPr>
          <w:rFonts w:hint="eastAsia"/>
          <w:b w:val="0"/>
          <w:bCs w:val="0"/>
          <w:sz w:val="28"/>
          <w:szCs w:val="28"/>
          <w:lang w:val="en-US" w:eastAsia="zh-CN"/>
        </w:rPr>
        <w:t>错误考勤表</w:t>
      </w:r>
    </w:p>
    <w:p w14:paraId="3F390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400" w:firstLineChars="500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4、罗福英2024年12月正确考勤表</w:t>
      </w:r>
    </w:p>
    <w:p w14:paraId="739F55B6">
      <w:pPr>
        <w:ind w:firstLine="1400" w:firstLineChars="500"/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5、罗福英12月实发工资表</w:t>
      </w:r>
    </w:p>
    <w:p w14:paraId="41D18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400" w:firstLineChars="500"/>
        <w:jc w:val="left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</w:p>
    <w:p w14:paraId="37CA2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39D33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1C58C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47C45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51C74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中高后勤服务（云南）有限公司</w:t>
      </w:r>
    </w:p>
    <w:p w14:paraId="6273A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center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                地震局北辰物业服务中心</w:t>
      </w:r>
    </w:p>
    <w:p w14:paraId="19EE4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320" w:firstLineChars="1900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2025年2月6日</w:t>
      </w:r>
    </w:p>
    <w:p w14:paraId="0D026C6C">
      <w:pPr>
        <w:rPr>
          <w:rFonts w:hint="default"/>
          <w:b w:val="0"/>
          <w:bCs w:val="0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3205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附件1：罗福英2024年12月错误绩效表</w:t>
      </w:r>
    </w:p>
    <w:p w14:paraId="31C1F71D">
      <w:pPr>
        <w:spacing w:beforeLines="0" w:afterLines="0"/>
        <w:rPr>
          <w:rFonts w:hint="eastAsia" w:eastAsia="宋体"/>
          <w:sz w:val="24"/>
          <w:szCs w:val="24"/>
        </w:rPr>
      </w:pPr>
    </w:p>
    <w:p w14:paraId="42C44022">
      <w:pPr>
        <w:rPr>
          <w:rFonts w:hint="eastAsia"/>
          <w:sz w:val="24"/>
          <w:szCs w:val="24"/>
        </w:rPr>
      </w:pPr>
    </w:p>
    <w:p w14:paraId="10F54DD7">
      <w:pPr>
        <w:ind w:firstLine="4060" w:firstLineChars="1450"/>
        <w:rPr>
          <w:rFonts w:ascii="宋体" w:hAnsi="宋体"/>
        </w:rPr>
      </w:pPr>
      <w:r>
        <w:rPr>
          <w:rFonts w:hint="eastAsia"/>
          <w:sz w:val="28"/>
          <w:szCs w:val="28"/>
        </w:rPr>
        <w:t>地震局北辰物业服务中</w:t>
      </w:r>
      <w:r>
        <w:rPr>
          <w:rFonts w:hint="eastAsia" w:ascii="宋体"/>
          <w:sz w:val="28"/>
          <w:szCs w:val="28"/>
        </w:rPr>
        <w:t>基层员工</w:t>
      </w:r>
      <w:r>
        <w:rPr>
          <w:rFonts w:hint="eastAsia"/>
          <w:sz w:val="28"/>
          <w:szCs w:val="28"/>
        </w:rPr>
        <w:t>岗位月度考核表</w:t>
      </w:r>
      <w:r>
        <w:rPr>
          <w:rFonts w:eastAsia="Times New Roman"/>
        </w:rPr>
        <w:t xml:space="preserve">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月）</w:t>
      </w:r>
      <w:r>
        <w:rPr>
          <w:rFonts w:eastAsia="Times New Roman"/>
          <w:sz w:val="28"/>
          <w:szCs w:val="28"/>
        </w:rPr>
        <w:t xml:space="preserve">   </w:t>
      </w:r>
      <w:r>
        <w:rPr>
          <w:rFonts w:eastAsia="Times New Roman"/>
        </w:rPr>
        <w:t xml:space="preserve">                      </w:t>
      </w:r>
    </w:p>
    <w:p w14:paraId="2A687FDB">
      <w:pPr>
        <w:wordWrap w:val="0"/>
        <w:spacing w:after="160"/>
        <w:rPr>
          <w:rFonts w:hint="eastAsia"/>
          <w:sz w:val="24"/>
          <w:szCs w:val="24"/>
        </w:rPr>
      </w:pPr>
    </w:p>
    <w:tbl>
      <w:tblPr>
        <w:tblStyle w:val="2"/>
        <w:tblpPr w:leftFromText="180" w:rightFromText="180" w:vertAnchor="text" w:horzAnchor="page" w:tblpX="3026" w:tblpY="58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1684"/>
        <w:gridCol w:w="3345"/>
        <w:gridCol w:w="807"/>
        <w:gridCol w:w="1213"/>
        <w:gridCol w:w="1098"/>
        <w:gridCol w:w="1134"/>
        <w:gridCol w:w="2638"/>
      </w:tblGrid>
      <w:tr w14:paraId="3EA76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08" w:type="dxa"/>
            <w:vMerge w:val="restart"/>
            <w:noWrap w:val="0"/>
            <w:vAlign w:val="center"/>
          </w:tcPr>
          <w:p w14:paraId="2D190CEE">
            <w:pPr>
              <w:jc w:val="center"/>
              <w:rPr>
                <w:rFonts w:ascii="宋体" w:hAnsi="宋体"/>
              </w:rPr>
            </w:pPr>
            <w:r>
              <w:rPr>
                <w:rFonts w:ascii="宋体" w:eastAsia="Times New Roman"/>
              </w:rPr>
              <w:t>序号</w:t>
            </w:r>
          </w:p>
        </w:tc>
        <w:tc>
          <w:tcPr>
            <w:tcW w:w="1684" w:type="dxa"/>
            <w:vMerge w:val="restart"/>
            <w:noWrap w:val="0"/>
            <w:vAlign w:val="center"/>
          </w:tcPr>
          <w:p w14:paraId="70E3B54A">
            <w:pPr>
              <w:jc w:val="center"/>
              <w:rPr>
                <w:rFonts w:ascii="宋体" w:hAnsi="宋体"/>
              </w:rPr>
            </w:pPr>
            <w:r>
              <w:rPr>
                <w:rFonts w:ascii="宋体" w:eastAsia="Times New Roman"/>
              </w:rPr>
              <w:t>KPI指标</w:t>
            </w:r>
          </w:p>
        </w:tc>
        <w:tc>
          <w:tcPr>
            <w:tcW w:w="3345" w:type="dxa"/>
            <w:vMerge w:val="restart"/>
            <w:noWrap w:val="0"/>
            <w:vAlign w:val="center"/>
          </w:tcPr>
          <w:p w14:paraId="1B9AAD30">
            <w:pPr>
              <w:jc w:val="center"/>
              <w:rPr>
                <w:rFonts w:ascii="宋体" w:hAnsi="宋体"/>
              </w:rPr>
            </w:pPr>
            <w:r>
              <w:rPr>
                <w:rFonts w:ascii="宋体" w:eastAsia="Times New Roman"/>
              </w:rPr>
              <w:t>考核办法</w:t>
            </w:r>
          </w:p>
        </w:tc>
        <w:tc>
          <w:tcPr>
            <w:tcW w:w="4252" w:type="dxa"/>
            <w:gridSpan w:val="4"/>
            <w:noWrap w:val="0"/>
            <w:vAlign w:val="center"/>
          </w:tcPr>
          <w:p w14:paraId="17CF296F">
            <w:pPr>
              <w:jc w:val="center"/>
              <w:rPr>
                <w:rFonts w:ascii="宋体" w:hAnsi="宋体"/>
              </w:rPr>
            </w:pPr>
            <w:r>
              <w:rPr>
                <w:rFonts w:ascii="宋体" w:eastAsia="Times New Roman"/>
              </w:rPr>
              <w:t>被考核人及得分</w:t>
            </w:r>
          </w:p>
        </w:tc>
        <w:tc>
          <w:tcPr>
            <w:tcW w:w="2638" w:type="dxa"/>
            <w:vMerge w:val="restart"/>
            <w:noWrap w:val="0"/>
            <w:vAlign w:val="top"/>
          </w:tcPr>
          <w:p w14:paraId="13959C32">
            <w:pPr>
              <w:jc w:val="center"/>
              <w:rPr>
                <w:rFonts w:hint="eastAsia" w:ascii="宋体"/>
              </w:rPr>
            </w:pPr>
          </w:p>
          <w:p w14:paraId="5E6E7D3B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备注 </w:t>
            </w:r>
          </w:p>
        </w:tc>
      </w:tr>
      <w:tr w14:paraId="62B92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8" w:type="dxa"/>
            <w:vMerge w:val="continue"/>
            <w:noWrap w:val="0"/>
            <w:vAlign w:val="center"/>
          </w:tcPr>
          <w:p w14:paraId="61F57BC5"/>
        </w:tc>
        <w:tc>
          <w:tcPr>
            <w:tcW w:w="1684" w:type="dxa"/>
            <w:vMerge w:val="continue"/>
            <w:noWrap w:val="0"/>
            <w:vAlign w:val="center"/>
          </w:tcPr>
          <w:p w14:paraId="45D36116"/>
        </w:tc>
        <w:tc>
          <w:tcPr>
            <w:tcW w:w="3345" w:type="dxa"/>
            <w:vMerge w:val="continue"/>
            <w:noWrap w:val="0"/>
            <w:vAlign w:val="center"/>
          </w:tcPr>
          <w:p w14:paraId="0E05011E"/>
        </w:tc>
        <w:tc>
          <w:tcPr>
            <w:tcW w:w="807" w:type="dxa"/>
            <w:noWrap w:val="0"/>
            <w:vAlign w:val="center"/>
          </w:tcPr>
          <w:p w14:paraId="47EBB75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杨晴芝</w:t>
            </w:r>
          </w:p>
        </w:tc>
        <w:tc>
          <w:tcPr>
            <w:tcW w:w="1213" w:type="dxa"/>
            <w:noWrap w:val="0"/>
            <w:vAlign w:val="center"/>
          </w:tcPr>
          <w:p w14:paraId="443D079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周自友</w:t>
            </w:r>
          </w:p>
        </w:tc>
        <w:tc>
          <w:tcPr>
            <w:tcW w:w="1098" w:type="dxa"/>
            <w:noWrap w:val="0"/>
            <w:vAlign w:val="center"/>
          </w:tcPr>
          <w:p w14:paraId="18CBE851"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山丽华</w:t>
            </w:r>
          </w:p>
        </w:tc>
        <w:tc>
          <w:tcPr>
            <w:tcW w:w="1134" w:type="dxa"/>
            <w:noWrap w:val="0"/>
            <w:vAlign w:val="center"/>
          </w:tcPr>
          <w:p w14:paraId="50E93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罗福英</w:t>
            </w:r>
          </w:p>
        </w:tc>
        <w:tc>
          <w:tcPr>
            <w:tcW w:w="2638" w:type="dxa"/>
            <w:vMerge w:val="continue"/>
            <w:noWrap w:val="0"/>
            <w:vAlign w:val="top"/>
          </w:tcPr>
          <w:p w14:paraId="03391F3D">
            <w:pPr>
              <w:jc w:val="center"/>
              <w:rPr>
                <w:rFonts w:hint="eastAsia" w:ascii="宋体" w:hAnsi="宋体"/>
              </w:rPr>
            </w:pPr>
          </w:p>
        </w:tc>
      </w:tr>
      <w:tr w14:paraId="7839C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608" w:type="dxa"/>
            <w:noWrap w:val="0"/>
            <w:vAlign w:val="center"/>
          </w:tcPr>
          <w:p w14:paraId="7494C6D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/>
              </w:rPr>
              <w:t>1</w:t>
            </w:r>
          </w:p>
        </w:tc>
        <w:tc>
          <w:tcPr>
            <w:tcW w:w="1684" w:type="dxa"/>
            <w:noWrap w:val="0"/>
            <w:vAlign w:val="center"/>
          </w:tcPr>
          <w:p w14:paraId="776A225B">
            <w:pPr>
              <w:rPr>
                <w:rFonts w:ascii="宋体" w:hAnsi="宋体"/>
              </w:rPr>
            </w:pPr>
          </w:p>
          <w:p w14:paraId="7129445E">
            <w:pPr>
              <w:jc w:val="center"/>
              <w:rPr>
                <w:rFonts w:ascii="宋体" w:hAnsi="宋体"/>
              </w:rPr>
            </w:pPr>
            <w:r>
              <w:rPr>
                <w:rFonts w:ascii="宋体" w:eastAsia="Times New Roman"/>
              </w:rPr>
              <w:t>公司检查、客户投诉</w:t>
            </w:r>
          </w:p>
        </w:tc>
        <w:tc>
          <w:tcPr>
            <w:tcW w:w="3345" w:type="dxa"/>
            <w:noWrap w:val="0"/>
            <w:vAlign w:val="center"/>
          </w:tcPr>
          <w:p w14:paraId="33EF9A65">
            <w:pPr>
              <w:jc w:val="center"/>
              <w:rPr>
                <w:rFonts w:ascii="宋体" w:hAnsi="宋体"/>
              </w:rPr>
            </w:pPr>
            <w:r>
              <w:rPr>
                <w:rFonts w:ascii="宋体" w:eastAsia="Times New Roman"/>
                <w:position w:val="-26"/>
              </w:rPr>
              <w:t>每月无公司检查不合格项、无客户投诉加1分；每出现一次减1分。</w:t>
            </w:r>
          </w:p>
        </w:tc>
        <w:tc>
          <w:tcPr>
            <w:tcW w:w="807" w:type="dxa"/>
            <w:noWrap w:val="0"/>
            <w:vAlign w:val="center"/>
          </w:tcPr>
          <w:p w14:paraId="0A5FDC6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213" w:type="dxa"/>
            <w:noWrap w:val="0"/>
            <w:vAlign w:val="center"/>
          </w:tcPr>
          <w:p w14:paraId="3A57A38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098" w:type="dxa"/>
            <w:noWrap w:val="0"/>
            <w:vAlign w:val="center"/>
          </w:tcPr>
          <w:p w14:paraId="3766AE4E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 w14:paraId="5E0AD53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638" w:type="dxa"/>
            <w:noWrap w:val="0"/>
            <w:vAlign w:val="top"/>
          </w:tcPr>
          <w:p w14:paraId="1AA5DB98">
            <w:pPr>
              <w:rPr>
                <w:rFonts w:ascii="宋体" w:hAnsi="宋体"/>
              </w:rPr>
            </w:pPr>
          </w:p>
        </w:tc>
      </w:tr>
      <w:tr w14:paraId="5638D9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608" w:type="dxa"/>
            <w:noWrap w:val="0"/>
            <w:vAlign w:val="center"/>
          </w:tcPr>
          <w:p w14:paraId="6BA991E8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2</w:t>
            </w:r>
          </w:p>
        </w:tc>
        <w:tc>
          <w:tcPr>
            <w:tcW w:w="1684" w:type="dxa"/>
            <w:noWrap w:val="0"/>
            <w:vAlign w:val="center"/>
          </w:tcPr>
          <w:p w14:paraId="0AE086F5">
            <w:pPr>
              <w:jc w:val="center"/>
              <w:rPr>
                <w:rFonts w:ascii="宋体" w:hAnsi="宋体"/>
              </w:rPr>
            </w:pPr>
            <w:r>
              <w:rPr>
                <w:rFonts w:ascii="宋体" w:eastAsia="Times New Roman"/>
              </w:rPr>
              <w:t>上级检查</w:t>
            </w:r>
          </w:p>
        </w:tc>
        <w:tc>
          <w:tcPr>
            <w:tcW w:w="3345" w:type="dxa"/>
            <w:noWrap w:val="0"/>
            <w:vAlign w:val="center"/>
          </w:tcPr>
          <w:p w14:paraId="2A745AC1">
            <w:pPr>
              <w:jc w:val="center"/>
              <w:rPr>
                <w:rFonts w:ascii="宋体" w:hAnsi="宋体"/>
                <w:color w:val="FF0000"/>
              </w:rPr>
            </w:pPr>
            <w:r>
              <w:rPr>
                <w:rFonts w:ascii="宋体" w:eastAsia="Times New Roman"/>
                <w:position w:val="-26"/>
              </w:rPr>
              <w:t>每周不出现不合格项加2分；每出现一项不合格减1分。</w:t>
            </w:r>
            <w:r>
              <w:rPr>
                <w:rFonts w:hint="eastAsia" w:ascii="宋体"/>
                <w:position w:val="-26"/>
              </w:rPr>
              <w:t>一周内有请假该周无分。</w:t>
            </w:r>
          </w:p>
        </w:tc>
        <w:tc>
          <w:tcPr>
            <w:tcW w:w="807" w:type="dxa"/>
            <w:noWrap w:val="0"/>
            <w:vAlign w:val="center"/>
          </w:tcPr>
          <w:p w14:paraId="0A1F2F57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6</w:t>
            </w:r>
          </w:p>
        </w:tc>
        <w:tc>
          <w:tcPr>
            <w:tcW w:w="1213" w:type="dxa"/>
            <w:noWrap w:val="0"/>
            <w:vAlign w:val="center"/>
          </w:tcPr>
          <w:p w14:paraId="70009557"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4</w:t>
            </w:r>
          </w:p>
        </w:tc>
        <w:tc>
          <w:tcPr>
            <w:tcW w:w="1098" w:type="dxa"/>
            <w:noWrap w:val="0"/>
            <w:vAlign w:val="center"/>
          </w:tcPr>
          <w:p w14:paraId="71D157D1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8</w:t>
            </w:r>
          </w:p>
        </w:tc>
        <w:tc>
          <w:tcPr>
            <w:tcW w:w="1134" w:type="dxa"/>
            <w:noWrap w:val="0"/>
            <w:vAlign w:val="center"/>
          </w:tcPr>
          <w:p w14:paraId="65B067AA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</w:p>
        </w:tc>
        <w:tc>
          <w:tcPr>
            <w:tcW w:w="2638" w:type="dxa"/>
            <w:noWrap w:val="0"/>
            <w:vAlign w:val="top"/>
          </w:tcPr>
          <w:p w14:paraId="1DCEBDC5"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周、杨请假</w:t>
            </w:r>
          </w:p>
        </w:tc>
      </w:tr>
      <w:tr w14:paraId="5F8B2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608" w:type="dxa"/>
            <w:noWrap w:val="0"/>
            <w:vAlign w:val="center"/>
          </w:tcPr>
          <w:p w14:paraId="4E6E83DD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3</w:t>
            </w:r>
          </w:p>
        </w:tc>
        <w:tc>
          <w:tcPr>
            <w:tcW w:w="1684" w:type="dxa"/>
            <w:noWrap w:val="0"/>
            <w:vAlign w:val="center"/>
          </w:tcPr>
          <w:p w14:paraId="06212025">
            <w:pPr>
              <w:jc w:val="center"/>
              <w:rPr>
                <w:rFonts w:ascii="宋体" w:hAnsi="宋体"/>
              </w:rPr>
            </w:pPr>
            <w:r>
              <w:rPr>
                <w:rFonts w:ascii="宋体" w:eastAsia="Times New Roman"/>
              </w:rPr>
              <w:t>服从分配</w:t>
            </w:r>
          </w:p>
        </w:tc>
        <w:tc>
          <w:tcPr>
            <w:tcW w:w="3345" w:type="dxa"/>
            <w:noWrap w:val="0"/>
            <w:vAlign w:val="center"/>
          </w:tcPr>
          <w:p w14:paraId="49E56331">
            <w:pPr>
              <w:jc w:val="center"/>
              <w:rPr>
                <w:rFonts w:ascii="宋体" w:hAnsi="宋体"/>
              </w:rPr>
            </w:pPr>
            <w:r>
              <w:rPr>
                <w:rFonts w:ascii="宋体" w:eastAsia="Times New Roman"/>
                <w:position w:val="-26"/>
              </w:rPr>
              <w:t>服从一次加1分；不服从一次减1分。</w:t>
            </w:r>
          </w:p>
        </w:tc>
        <w:tc>
          <w:tcPr>
            <w:tcW w:w="807" w:type="dxa"/>
            <w:noWrap w:val="0"/>
            <w:vAlign w:val="center"/>
          </w:tcPr>
          <w:p w14:paraId="50FF0161">
            <w:pPr>
              <w:ind w:firstLine="210" w:firstLineChars="100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</w:t>
            </w:r>
          </w:p>
          <w:p w14:paraId="141A9350">
            <w:pPr>
              <w:ind w:firstLine="210" w:firstLineChars="100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5</w:t>
            </w:r>
          </w:p>
          <w:p w14:paraId="3DA89825">
            <w:pPr>
              <w:ind w:firstLine="210" w:firstLineChars="100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</w:t>
            </w:r>
          </w:p>
          <w:p w14:paraId="5CDA616B">
            <w:pPr>
              <w:ind w:firstLine="210" w:firstLineChars="100"/>
              <w:rPr>
                <w:rFonts w:hint="default" w:ascii="宋体" w:hAnsi="宋体"/>
                <w:lang w:val="en-US" w:eastAsia="zh-CN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37851540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5</w:t>
            </w:r>
          </w:p>
          <w:p w14:paraId="51352BCB">
            <w:pPr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</w:t>
            </w:r>
          </w:p>
        </w:tc>
        <w:tc>
          <w:tcPr>
            <w:tcW w:w="1098" w:type="dxa"/>
            <w:noWrap w:val="0"/>
            <w:vAlign w:val="center"/>
          </w:tcPr>
          <w:p w14:paraId="20D9A56D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5</w:t>
            </w:r>
          </w:p>
          <w:p w14:paraId="38B092E1">
            <w:pPr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vAlign w:val="center"/>
          </w:tcPr>
          <w:p w14:paraId="74A50630">
            <w:pPr>
              <w:ind w:firstLine="420" w:firstLineChars="200"/>
              <w:jc w:val="both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4</w:t>
            </w:r>
          </w:p>
          <w:p w14:paraId="32819912">
            <w:pPr>
              <w:ind w:firstLine="420" w:firstLineChars="200"/>
              <w:jc w:val="both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</w:t>
            </w:r>
          </w:p>
        </w:tc>
        <w:tc>
          <w:tcPr>
            <w:tcW w:w="2638" w:type="dxa"/>
            <w:noWrap w:val="0"/>
            <w:vAlign w:val="top"/>
          </w:tcPr>
          <w:p w14:paraId="5585629E"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杨晴芝泡菜3分</w:t>
            </w:r>
          </w:p>
          <w:p w14:paraId="065C333E">
            <w:pPr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桌餐3分</w:t>
            </w:r>
          </w:p>
          <w:p w14:paraId="01FDFA1D"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自助餐5分，罗福英8日自助餐未参与4分</w:t>
            </w:r>
          </w:p>
          <w:p w14:paraId="7D6D0A9C">
            <w:pPr>
              <w:rPr>
                <w:rFonts w:hint="default" w:ascii="宋体" w:hAnsi="宋体"/>
                <w:lang w:val="en-US" w:eastAsia="zh-CN"/>
              </w:rPr>
            </w:pPr>
          </w:p>
        </w:tc>
      </w:tr>
      <w:tr w14:paraId="4F7FC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92" w:type="dxa"/>
            <w:gridSpan w:val="2"/>
            <w:noWrap w:val="0"/>
            <w:vAlign w:val="center"/>
          </w:tcPr>
          <w:p w14:paraId="4C092B92">
            <w:pPr>
              <w:jc w:val="center"/>
              <w:rPr>
                <w:rFonts w:ascii="宋体"/>
              </w:rPr>
            </w:pPr>
            <w:r>
              <w:rPr>
                <w:rFonts w:ascii="宋体" w:eastAsia="Times New Roman"/>
              </w:rPr>
              <w:t>合计得分</w:t>
            </w:r>
          </w:p>
        </w:tc>
        <w:tc>
          <w:tcPr>
            <w:tcW w:w="3345" w:type="dxa"/>
            <w:noWrap w:val="0"/>
            <w:vAlign w:val="center"/>
          </w:tcPr>
          <w:p w14:paraId="38457B47">
            <w:pPr>
              <w:jc w:val="center"/>
              <w:rPr>
                <w:rFonts w:ascii="宋体" w:hAnsi="宋体"/>
              </w:rPr>
            </w:pPr>
            <w:r>
              <w:rPr>
                <w:rFonts w:ascii="宋体" w:eastAsia="Times New Roman"/>
                <w:position w:val="-26"/>
              </w:rPr>
              <w:t>1分为10元</w:t>
            </w:r>
          </w:p>
        </w:tc>
        <w:tc>
          <w:tcPr>
            <w:tcW w:w="807" w:type="dxa"/>
            <w:noWrap w:val="0"/>
            <w:vAlign w:val="center"/>
          </w:tcPr>
          <w:p w14:paraId="081BCB61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18</w:t>
            </w:r>
          </w:p>
        </w:tc>
        <w:tc>
          <w:tcPr>
            <w:tcW w:w="1213" w:type="dxa"/>
            <w:noWrap w:val="0"/>
            <w:vAlign w:val="center"/>
          </w:tcPr>
          <w:p w14:paraId="76527027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13</w:t>
            </w:r>
          </w:p>
        </w:tc>
        <w:tc>
          <w:tcPr>
            <w:tcW w:w="1098" w:type="dxa"/>
            <w:noWrap w:val="0"/>
            <w:vAlign w:val="center"/>
          </w:tcPr>
          <w:p w14:paraId="37BC299A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17</w:t>
            </w:r>
          </w:p>
        </w:tc>
        <w:tc>
          <w:tcPr>
            <w:tcW w:w="1134" w:type="dxa"/>
            <w:noWrap w:val="0"/>
            <w:vAlign w:val="center"/>
          </w:tcPr>
          <w:p w14:paraId="1B93AFB9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16</w:t>
            </w:r>
          </w:p>
        </w:tc>
        <w:tc>
          <w:tcPr>
            <w:tcW w:w="2638" w:type="dxa"/>
            <w:noWrap w:val="0"/>
            <w:vAlign w:val="top"/>
          </w:tcPr>
          <w:p w14:paraId="1DEDE4A2">
            <w:pPr>
              <w:rPr>
                <w:rFonts w:hint="eastAsia" w:ascii="宋体" w:hAnsi="宋体"/>
              </w:rPr>
            </w:pPr>
          </w:p>
        </w:tc>
      </w:tr>
      <w:tr w14:paraId="58959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292" w:type="dxa"/>
            <w:gridSpan w:val="2"/>
            <w:noWrap w:val="0"/>
            <w:vAlign w:val="center"/>
          </w:tcPr>
          <w:p w14:paraId="0271B386">
            <w:pPr>
              <w:jc w:val="center"/>
              <w:rPr>
                <w:rFonts w:ascii="宋体" w:eastAsia="Times New Roman"/>
              </w:rPr>
            </w:pPr>
            <w:r>
              <w:rPr>
                <w:rFonts w:ascii="宋体" w:hAnsi="宋体"/>
              </w:rPr>
              <w:t>被考核人</w:t>
            </w:r>
          </w:p>
        </w:tc>
        <w:tc>
          <w:tcPr>
            <w:tcW w:w="3345" w:type="dxa"/>
            <w:noWrap w:val="0"/>
            <w:vAlign w:val="center"/>
          </w:tcPr>
          <w:p w14:paraId="63EED612">
            <w:pPr>
              <w:jc w:val="center"/>
              <w:rPr>
                <w:rFonts w:ascii="宋体" w:eastAsia="Times New Roman"/>
                <w:position w:val="-26"/>
              </w:rPr>
            </w:pPr>
          </w:p>
        </w:tc>
        <w:tc>
          <w:tcPr>
            <w:tcW w:w="807" w:type="dxa"/>
            <w:noWrap w:val="0"/>
            <w:vAlign w:val="center"/>
          </w:tcPr>
          <w:p w14:paraId="56B1AF7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7CA93BF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52E0CC3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F524C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38" w:type="dxa"/>
            <w:noWrap w:val="0"/>
            <w:vAlign w:val="top"/>
          </w:tcPr>
          <w:p w14:paraId="754A842A">
            <w:pPr>
              <w:jc w:val="center"/>
              <w:rPr>
                <w:rFonts w:ascii="宋体" w:hAnsi="宋体"/>
              </w:rPr>
            </w:pPr>
          </w:p>
        </w:tc>
      </w:tr>
    </w:tbl>
    <w:p w14:paraId="64C05D2A">
      <w:pPr>
        <w:rPr>
          <w:rFonts w:hint="eastAsia"/>
          <w:sz w:val="24"/>
          <w:szCs w:val="24"/>
        </w:rPr>
      </w:pPr>
    </w:p>
    <w:p w14:paraId="07F45872">
      <w:pPr>
        <w:rPr>
          <w:rFonts w:hint="eastAsia"/>
          <w:sz w:val="24"/>
          <w:szCs w:val="24"/>
        </w:rPr>
      </w:pPr>
    </w:p>
    <w:p w14:paraId="58F4C0F1">
      <w:pPr>
        <w:rPr>
          <w:rFonts w:hint="eastAsia"/>
          <w:sz w:val="24"/>
          <w:szCs w:val="24"/>
        </w:rPr>
      </w:pPr>
    </w:p>
    <w:p w14:paraId="11D979AE">
      <w:pPr>
        <w:rPr>
          <w:rFonts w:hint="eastAsia"/>
          <w:sz w:val="24"/>
          <w:szCs w:val="24"/>
        </w:rPr>
      </w:pPr>
    </w:p>
    <w:p w14:paraId="0872B768">
      <w:pPr>
        <w:rPr>
          <w:rFonts w:hint="eastAsia"/>
          <w:sz w:val="24"/>
          <w:szCs w:val="24"/>
        </w:rPr>
      </w:pPr>
    </w:p>
    <w:p w14:paraId="7D408BA3">
      <w:pPr>
        <w:rPr>
          <w:rFonts w:hint="eastAsia"/>
          <w:sz w:val="24"/>
          <w:szCs w:val="24"/>
        </w:rPr>
      </w:pPr>
    </w:p>
    <w:p w14:paraId="66226F3C">
      <w:pPr>
        <w:rPr>
          <w:rFonts w:hint="eastAsia"/>
          <w:sz w:val="24"/>
          <w:szCs w:val="24"/>
        </w:rPr>
      </w:pPr>
    </w:p>
    <w:p w14:paraId="2D7146B3">
      <w:pPr>
        <w:rPr>
          <w:rFonts w:hint="eastAsia"/>
          <w:sz w:val="24"/>
          <w:szCs w:val="24"/>
        </w:rPr>
      </w:pPr>
    </w:p>
    <w:p w14:paraId="7C92849E">
      <w:pPr>
        <w:rPr>
          <w:rFonts w:hint="eastAsia"/>
          <w:sz w:val="24"/>
          <w:szCs w:val="24"/>
        </w:rPr>
      </w:pPr>
    </w:p>
    <w:p w14:paraId="14543D5C">
      <w:pPr>
        <w:rPr>
          <w:rFonts w:hint="eastAsia"/>
          <w:sz w:val="24"/>
          <w:szCs w:val="24"/>
        </w:rPr>
      </w:pPr>
    </w:p>
    <w:p w14:paraId="7D9A4678">
      <w:pPr>
        <w:rPr>
          <w:rFonts w:hint="eastAsia"/>
          <w:sz w:val="24"/>
          <w:szCs w:val="24"/>
        </w:rPr>
      </w:pPr>
    </w:p>
    <w:p w14:paraId="393DC30B">
      <w:pPr>
        <w:rPr>
          <w:rFonts w:hint="eastAsia"/>
          <w:sz w:val="24"/>
          <w:szCs w:val="24"/>
        </w:rPr>
      </w:pPr>
    </w:p>
    <w:p w14:paraId="5BA32718">
      <w:pPr>
        <w:rPr>
          <w:rFonts w:hint="eastAsia"/>
          <w:sz w:val="24"/>
          <w:szCs w:val="24"/>
        </w:rPr>
      </w:pPr>
    </w:p>
    <w:p w14:paraId="35A7F98B">
      <w:pPr>
        <w:rPr>
          <w:rFonts w:hint="eastAsia"/>
          <w:sz w:val="24"/>
          <w:szCs w:val="24"/>
        </w:rPr>
      </w:pPr>
    </w:p>
    <w:p w14:paraId="4524A4E2">
      <w:pPr>
        <w:rPr>
          <w:rFonts w:hint="eastAsia"/>
          <w:sz w:val="24"/>
          <w:szCs w:val="24"/>
        </w:rPr>
      </w:pPr>
    </w:p>
    <w:p w14:paraId="5106A985">
      <w:pPr>
        <w:rPr>
          <w:rFonts w:hint="eastAsia"/>
          <w:sz w:val="24"/>
          <w:szCs w:val="24"/>
        </w:rPr>
      </w:pPr>
    </w:p>
    <w:p w14:paraId="39B225CF">
      <w:pPr>
        <w:rPr>
          <w:rFonts w:hint="eastAsia"/>
          <w:sz w:val="24"/>
          <w:szCs w:val="24"/>
        </w:rPr>
      </w:pPr>
    </w:p>
    <w:p w14:paraId="6136F944">
      <w:pPr>
        <w:rPr>
          <w:rFonts w:hint="eastAsia"/>
          <w:sz w:val="24"/>
          <w:szCs w:val="24"/>
        </w:rPr>
      </w:pPr>
    </w:p>
    <w:p w14:paraId="516E7757">
      <w:pPr>
        <w:rPr>
          <w:rFonts w:hint="eastAsia"/>
          <w:sz w:val="24"/>
          <w:szCs w:val="24"/>
        </w:rPr>
      </w:pPr>
    </w:p>
    <w:p w14:paraId="0B4D191E">
      <w:pPr>
        <w:rPr>
          <w:rFonts w:hint="eastAsia"/>
          <w:sz w:val="24"/>
          <w:szCs w:val="24"/>
        </w:rPr>
      </w:pPr>
    </w:p>
    <w:p w14:paraId="4AEB8554">
      <w:pPr>
        <w:ind w:firstLine="840" w:firstLineChars="350"/>
        <w:rPr>
          <w:rFonts w:hint="eastAsia"/>
          <w:sz w:val="24"/>
          <w:szCs w:val="24"/>
        </w:rPr>
      </w:pPr>
    </w:p>
    <w:p w14:paraId="5B97D4CC">
      <w:pPr>
        <w:ind w:firstLine="840" w:firstLineChars="350"/>
        <w:rPr>
          <w:rFonts w:hint="eastAsia"/>
          <w:sz w:val="24"/>
          <w:szCs w:val="24"/>
        </w:rPr>
      </w:pPr>
    </w:p>
    <w:p w14:paraId="264FB1BA">
      <w:pPr>
        <w:ind w:firstLine="840" w:firstLineChars="350"/>
        <w:rPr>
          <w:rFonts w:hint="eastAsia"/>
          <w:sz w:val="24"/>
          <w:szCs w:val="24"/>
        </w:rPr>
      </w:pPr>
    </w:p>
    <w:p w14:paraId="3F5E2824">
      <w:pPr>
        <w:ind w:firstLine="2160" w:firstLineChars="9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被考核人：                            考核人：                            考核日期：202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12</w:t>
      </w:r>
      <w:r>
        <w:rPr>
          <w:rFonts w:hint="eastAsia"/>
          <w:sz w:val="24"/>
          <w:szCs w:val="24"/>
        </w:rPr>
        <w:t>月</w:t>
      </w:r>
    </w:p>
    <w:p w14:paraId="5C7DF4F8">
      <w:pPr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1BBA9253">
      <w:pPr>
        <w:rPr>
          <w:rFonts w:hint="default"/>
          <w:sz w:val="24"/>
          <w:szCs w:val="24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附件2：罗福英2024年12月正确绩效表</w:t>
      </w:r>
    </w:p>
    <w:p w14:paraId="757E3201">
      <w:pPr>
        <w:rPr>
          <w:rFonts w:hint="default"/>
          <w:sz w:val="24"/>
          <w:szCs w:val="24"/>
        </w:rPr>
      </w:pPr>
    </w:p>
    <w:p w14:paraId="61BE33BC">
      <w:pPr>
        <w:spacing w:beforeLines="0" w:afterLines="0"/>
        <w:ind w:firstLine="4060" w:firstLineChars="1450"/>
        <w:rPr>
          <w:rFonts w:hint="eastAsia"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8"/>
          <w:szCs w:val="24"/>
        </w:rPr>
        <w:t>地震局北辰物业服务中</w:t>
      </w:r>
      <w:r>
        <w:rPr>
          <w:rFonts w:hint="eastAsia" w:ascii="宋体" w:hAnsi="Times New Roman" w:eastAsia="宋体"/>
          <w:sz w:val="28"/>
          <w:szCs w:val="24"/>
        </w:rPr>
        <w:t>基层员工</w:t>
      </w:r>
      <w:r>
        <w:rPr>
          <w:rFonts w:hint="eastAsia" w:eastAsia="宋体"/>
          <w:sz w:val="28"/>
          <w:szCs w:val="24"/>
        </w:rPr>
        <w:t>岗位月度考核表</w:t>
      </w:r>
      <w:r>
        <w:rPr>
          <w:rFonts w:hint="default" w:ascii="Times New Roman" w:hAnsi="Times New Roman" w:eastAsia="Times New Roman"/>
          <w:sz w:val="21"/>
          <w:szCs w:val="24"/>
        </w:rPr>
        <w:t xml:space="preserve"> </w:t>
      </w:r>
      <w:r>
        <w:rPr>
          <w:rFonts w:hint="eastAsia" w:eastAsia="宋体"/>
          <w:sz w:val="28"/>
          <w:szCs w:val="24"/>
        </w:rPr>
        <w:t>（</w:t>
      </w:r>
      <w:r>
        <w:rPr>
          <w:rFonts w:hint="default"/>
          <w:sz w:val="28"/>
          <w:szCs w:val="24"/>
        </w:rPr>
        <w:t>12</w:t>
      </w:r>
      <w:r>
        <w:rPr>
          <w:rFonts w:hint="eastAsia" w:eastAsia="宋体"/>
          <w:sz w:val="28"/>
          <w:szCs w:val="24"/>
        </w:rPr>
        <w:t>月）</w:t>
      </w:r>
      <w:r>
        <w:rPr>
          <w:rFonts w:hint="default" w:ascii="Times New Roman" w:hAnsi="Times New Roman" w:eastAsia="Times New Roman"/>
          <w:sz w:val="28"/>
          <w:szCs w:val="24"/>
        </w:rPr>
        <w:t xml:space="preserve">   </w:t>
      </w:r>
      <w:r>
        <w:rPr>
          <w:rFonts w:hint="default" w:ascii="Times New Roman" w:hAnsi="Times New Roman" w:eastAsia="Times New Roman"/>
          <w:sz w:val="21"/>
          <w:szCs w:val="24"/>
        </w:rPr>
        <w:t xml:space="preserve">                      </w:t>
      </w:r>
    </w:p>
    <w:p w14:paraId="7412B344">
      <w:pPr>
        <w:wordWrap w:val="0"/>
        <w:spacing w:beforeLines="0" w:after="160" w:afterLines="0"/>
        <w:rPr>
          <w:rFonts w:hint="default"/>
          <w:sz w:val="24"/>
          <w:szCs w:val="24"/>
        </w:rPr>
      </w:pPr>
    </w:p>
    <w:tbl>
      <w:tblPr>
        <w:tblStyle w:val="2"/>
        <w:tblpPr w:leftFromText="180" w:rightFromText="180" w:vertAnchor="text" w:horzAnchor="page" w:tblpX="3026" w:tblpY="58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1684"/>
        <w:gridCol w:w="3345"/>
        <w:gridCol w:w="4252"/>
        <w:gridCol w:w="2638"/>
      </w:tblGrid>
      <w:tr w14:paraId="62230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A4A164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1"/>
                <w:szCs w:val="24"/>
              </w:rPr>
              <w:t>序号</w:t>
            </w: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DC9230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Times New Roman" w:eastAsia="宋体"/>
                <w:sz w:val="21"/>
                <w:szCs w:val="24"/>
              </w:rPr>
              <w:t>KPI</w:t>
            </w:r>
            <w:r>
              <w:rPr>
                <w:rFonts w:hint="default" w:ascii="Times New Roman" w:hAnsi="Times New Roman" w:eastAsia="Times New Roman"/>
                <w:sz w:val="21"/>
                <w:szCs w:val="24"/>
              </w:rPr>
              <w:t>指标</w:t>
            </w:r>
          </w:p>
        </w:tc>
        <w:tc>
          <w:tcPr>
            <w:tcW w:w="3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1703E5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1"/>
                <w:szCs w:val="24"/>
              </w:rPr>
              <w:t>考核办法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67C11F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1"/>
                <w:szCs w:val="24"/>
              </w:rPr>
              <w:t>被考核人及得分</w:t>
            </w:r>
          </w:p>
        </w:tc>
        <w:tc>
          <w:tcPr>
            <w:tcW w:w="2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362077D">
            <w:pPr>
              <w:spacing w:beforeLines="0" w:afterLines="0"/>
              <w:jc w:val="center"/>
              <w:rPr>
                <w:rFonts w:hint="eastAsia" w:ascii="宋体" w:hAnsi="Times New Roman" w:eastAsia="宋体"/>
                <w:sz w:val="21"/>
                <w:szCs w:val="24"/>
              </w:rPr>
            </w:pPr>
          </w:p>
          <w:p w14:paraId="000542B8">
            <w:pPr>
              <w:spacing w:beforeLines="0" w:afterLines="0"/>
              <w:jc w:val="center"/>
              <w:rPr>
                <w:rFonts w:hint="eastAsia" w:ascii="宋体" w:hAnsi="Times New Roman" w:eastAsia="宋体"/>
                <w:sz w:val="21"/>
                <w:szCs w:val="24"/>
              </w:rPr>
            </w:pPr>
            <w:r>
              <w:rPr>
                <w:rFonts w:hint="eastAsia" w:ascii="宋体" w:hAnsi="Times New Roman" w:eastAsia="宋体"/>
                <w:sz w:val="21"/>
                <w:szCs w:val="24"/>
              </w:rPr>
              <w:t xml:space="preserve">备注 </w:t>
            </w:r>
          </w:p>
        </w:tc>
      </w:tr>
      <w:tr w14:paraId="3B747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12B9F5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107598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3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A03F46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A8474F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罗福英</w:t>
            </w:r>
          </w:p>
        </w:tc>
        <w:tc>
          <w:tcPr>
            <w:tcW w:w="2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B5C6307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</w:p>
        </w:tc>
      </w:tr>
      <w:tr w14:paraId="2C05A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229F3C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Times New Roman" w:eastAsia="宋体"/>
                <w:sz w:val="21"/>
                <w:szCs w:val="24"/>
              </w:rPr>
              <w:t>1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AE0053">
            <w:pPr>
              <w:spacing w:beforeLines="0" w:afterLines="0"/>
              <w:rPr>
                <w:rFonts w:hint="eastAsia" w:ascii="宋体" w:hAnsi="宋体" w:eastAsia="宋体"/>
                <w:sz w:val="21"/>
                <w:szCs w:val="24"/>
              </w:rPr>
            </w:pPr>
          </w:p>
          <w:p w14:paraId="3A73E928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1"/>
                <w:szCs w:val="24"/>
              </w:rPr>
              <w:t>公司检查、客户投诉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2F9773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default" w:ascii="Times New Roman" w:hAnsi="Times New Roman" w:eastAsia="Times New Roman"/>
                <w:position w:val="-26"/>
                <w:sz w:val="21"/>
                <w:szCs w:val="24"/>
              </w:rPr>
              <w:t>每月无公司检查不合格项、无客户投诉加1分；每出现一次减1分。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0C66B5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9A04ADD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入职未满一月，没有基础绩效</w:t>
            </w:r>
          </w:p>
        </w:tc>
      </w:tr>
      <w:tr w14:paraId="112E1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BEFBC5">
            <w:pPr>
              <w:spacing w:beforeLines="0" w:afterLines="0"/>
              <w:jc w:val="center"/>
              <w:rPr>
                <w:rFonts w:hint="eastAsia" w:ascii="宋体" w:hAnsi="Times New Roman" w:eastAsia="宋体"/>
                <w:sz w:val="21"/>
                <w:szCs w:val="24"/>
              </w:rPr>
            </w:pPr>
            <w:r>
              <w:rPr>
                <w:rFonts w:hint="eastAsia" w:ascii="宋体" w:hAnsi="Times New Roman" w:eastAsia="宋体"/>
                <w:sz w:val="21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8ED631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1"/>
                <w:szCs w:val="24"/>
              </w:rPr>
              <w:t>上级检查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93DAB5">
            <w:pPr>
              <w:spacing w:beforeLines="0" w:afterLines="0"/>
              <w:jc w:val="center"/>
              <w:rPr>
                <w:rFonts w:hint="eastAsia" w:ascii="宋体" w:hAnsi="宋体" w:eastAsia="宋体"/>
                <w:color w:val="FF0000"/>
                <w:sz w:val="21"/>
                <w:szCs w:val="24"/>
              </w:rPr>
            </w:pPr>
            <w:r>
              <w:rPr>
                <w:rFonts w:hint="default" w:ascii="Times New Roman" w:hAnsi="Times New Roman" w:eastAsia="Times New Roman"/>
                <w:position w:val="-26"/>
                <w:sz w:val="21"/>
                <w:szCs w:val="24"/>
              </w:rPr>
              <w:t>每周不出现不合格项加2分；每出现一项不合格减1分。</w:t>
            </w:r>
            <w:r>
              <w:rPr>
                <w:rFonts w:hint="eastAsia" w:ascii="宋体" w:hAnsi="Times New Roman" w:eastAsia="宋体"/>
                <w:position w:val="-26"/>
                <w:sz w:val="21"/>
                <w:szCs w:val="24"/>
              </w:rPr>
              <w:t>一周内有请假该周无分。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776315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185FD35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入职未满一月，没有基础绩效</w:t>
            </w:r>
          </w:p>
        </w:tc>
      </w:tr>
      <w:tr w14:paraId="7D983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EAF790">
            <w:pPr>
              <w:spacing w:beforeLines="0" w:afterLines="0"/>
              <w:jc w:val="center"/>
              <w:rPr>
                <w:rFonts w:hint="eastAsia" w:ascii="宋体" w:hAnsi="Times New Roman" w:eastAsia="宋体"/>
                <w:sz w:val="21"/>
                <w:szCs w:val="24"/>
              </w:rPr>
            </w:pPr>
            <w:r>
              <w:rPr>
                <w:rFonts w:hint="eastAsia" w:ascii="宋体" w:hAnsi="Times New Roman" w:eastAsia="宋体"/>
                <w:sz w:val="21"/>
                <w:szCs w:val="24"/>
              </w:rPr>
              <w:t>3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F6882D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1"/>
                <w:szCs w:val="24"/>
              </w:rPr>
              <w:t>服从分配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65253D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default" w:ascii="Times New Roman" w:hAnsi="Times New Roman" w:eastAsia="Times New Roman"/>
                <w:position w:val="-26"/>
                <w:sz w:val="21"/>
                <w:szCs w:val="24"/>
              </w:rPr>
              <w:t>服从一次加1分；不服从一次减1分。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410C04">
            <w:pPr>
              <w:spacing w:beforeLines="0" w:afterLines="0"/>
              <w:ind w:firstLine="420" w:firstLineChars="20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4</w:t>
            </w:r>
          </w:p>
          <w:p w14:paraId="7D65B9B5">
            <w:pPr>
              <w:spacing w:beforeLines="0" w:afterLines="0"/>
              <w:ind w:firstLine="420" w:firstLineChars="20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A023B41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</w:p>
          <w:p w14:paraId="0A4ADF7A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桌餐3分</w:t>
            </w:r>
          </w:p>
          <w:p w14:paraId="6E9C321D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罗福英8日自助餐未参与4分</w:t>
            </w:r>
          </w:p>
          <w:p w14:paraId="65C0229B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</w:p>
        </w:tc>
      </w:tr>
      <w:tr w14:paraId="2BD0D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BFC089">
            <w:pPr>
              <w:spacing w:beforeLines="0" w:afterLines="0"/>
              <w:jc w:val="center"/>
              <w:rPr>
                <w:rFonts w:hint="eastAsia" w:ascii="宋体" w:hAnsi="Times New Roman" w:eastAsia="宋体"/>
                <w:sz w:val="21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1"/>
                <w:szCs w:val="24"/>
              </w:rPr>
              <w:t>合计得分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9C0168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Times New Roman" w:eastAsia="宋体"/>
                <w:position w:val="-26"/>
                <w:sz w:val="21"/>
                <w:szCs w:val="24"/>
              </w:rPr>
              <w:t>1</w:t>
            </w:r>
            <w:r>
              <w:rPr>
                <w:rFonts w:hint="default" w:ascii="Times New Roman" w:hAnsi="Times New Roman" w:eastAsia="Times New Roman"/>
                <w:position w:val="-26"/>
                <w:sz w:val="21"/>
                <w:szCs w:val="24"/>
              </w:rPr>
              <w:t>分为10元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FC14B7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C4715FA">
            <w:pPr>
              <w:spacing w:beforeLines="0" w:afterLines="0"/>
              <w:rPr>
                <w:rFonts w:hint="eastAsia" w:ascii="宋体" w:hAnsi="宋体" w:eastAsia="宋体"/>
                <w:sz w:val="21"/>
                <w:szCs w:val="24"/>
              </w:rPr>
            </w:pPr>
          </w:p>
        </w:tc>
      </w:tr>
      <w:tr w14:paraId="3CCDF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E8C918">
            <w:pPr>
              <w:spacing w:beforeLines="0" w:afterLines="0"/>
              <w:jc w:val="center"/>
              <w:rPr>
                <w:rFonts w:hint="eastAsia" w:ascii="宋体" w:hAnsi="Times New Roman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被考核人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DE277A">
            <w:pPr>
              <w:spacing w:beforeLines="0" w:afterLines="0"/>
              <w:jc w:val="center"/>
              <w:rPr>
                <w:rFonts w:hint="eastAsia" w:ascii="宋体" w:hAnsi="Times New Roman" w:eastAsia="宋体"/>
                <w:position w:val="-26"/>
                <w:sz w:val="21"/>
                <w:szCs w:val="24"/>
              </w:rPr>
            </w:pP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F9A48D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0CDA8A2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</w:p>
        </w:tc>
      </w:tr>
    </w:tbl>
    <w:p w14:paraId="22E6D210">
      <w:pPr>
        <w:spacing w:beforeLines="0" w:afterLines="0"/>
        <w:rPr>
          <w:rFonts w:hint="default"/>
          <w:sz w:val="24"/>
          <w:szCs w:val="24"/>
        </w:rPr>
      </w:pPr>
    </w:p>
    <w:p w14:paraId="62569430">
      <w:pPr>
        <w:spacing w:beforeLines="0" w:afterLines="0"/>
        <w:rPr>
          <w:rFonts w:hint="default"/>
          <w:sz w:val="24"/>
          <w:szCs w:val="24"/>
        </w:rPr>
      </w:pPr>
    </w:p>
    <w:p w14:paraId="6FE74B74">
      <w:pPr>
        <w:spacing w:beforeLines="0" w:afterLines="0"/>
        <w:rPr>
          <w:rFonts w:hint="default"/>
          <w:sz w:val="24"/>
          <w:szCs w:val="24"/>
        </w:rPr>
      </w:pPr>
    </w:p>
    <w:p w14:paraId="1712C2BC">
      <w:pPr>
        <w:spacing w:beforeLines="0" w:afterLines="0"/>
        <w:rPr>
          <w:rFonts w:hint="default"/>
          <w:sz w:val="24"/>
          <w:szCs w:val="24"/>
        </w:rPr>
      </w:pPr>
    </w:p>
    <w:p w14:paraId="1965CE81">
      <w:pPr>
        <w:spacing w:beforeLines="0" w:afterLines="0"/>
        <w:rPr>
          <w:rFonts w:hint="default"/>
          <w:sz w:val="24"/>
          <w:szCs w:val="24"/>
        </w:rPr>
      </w:pPr>
    </w:p>
    <w:p w14:paraId="3698908A">
      <w:pPr>
        <w:spacing w:beforeLines="0" w:afterLines="0"/>
        <w:rPr>
          <w:rFonts w:hint="default"/>
          <w:sz w:val="24"/>
          <w:szCs w:val="24"/>
        </w:rPr>
      </w:pPr>
    </w:p>
    <w:p w14:paraId="040A7AFE">
      <w:pPr>
        <w:spacing w:beforeLines="0" w:afterLines="0"/>
        <w:rPr>
          <w:rFonts w:hint="default"/>
          <w:sz w:val="24"/>
          <w:szCs w:val="24"/>
        </w:rPr>
      </w:pPr>
    </w:p>
    <w:p w14:paraId="1335D821">
      <w:pPr>
        <w:spacing w:beforeLines="0" w:afterLines="0"/>
        <w:rPr>
          <w:rFonts w:hint="default"/>
          <w:sz w:val="24"/>
          <w:szCs w:val="24"/>
        </w:rPr>
      </w:pPr>
    </w:p>
    <w:p w14:paraId="6CD189C1">
      <w:pPr>
        <w:spacing w:beforeLines="0" w:afterLines="0"/>
        <w:rPr>
          <w:rFonts w:hint="default"/>
          <w:sz w:val="24"/>
          <w:szCs w:val="24"/>
        </w:rPr>
      </w:pPr>
    </w:p>
    <w:p w14:paraId="66BA6403">
      <w:pPr>
        <w:spacing w:beforeLines="0" w:afterLines="0"/>
        <w:rPr>
          <w:rFonts w:hint="default"/>
          <w:sz w:val="24"/>
          <w:szCs w:val="24"/>
        </w:rPr>
      </w:pPr>
    </w:p>
    <w:p w14:paraId="2D68C489">
      <w:pPr>
        <w:spacing w:beforeLines="0" w:afterLines="0"/>
        <w:rPr>
          <w:rFonts w:hint="default"/>
          <w:sz w:val="24"/>
          <w:szCs w:val="24"/>
        </w:rPr>
      </w:pPr>
    </w:p>
    <w:p w14:paraId="0B86FF95">
      <w:pPr>
        <w:spacing w:beforeLines="0" w:afterLines="0"/>
        <w:rPr>
          <w:rFonts w:hint="default"/>
          <w:sz w:val="24"/>
          <w:szCs w:val="24"/>
        </w:rPr>
      </w:pPr>
    </w:p>
    <w:p w14:paraId="76A70C92">
      <w:pPr>
        <w:spacing w:beforeLines="0" w:afterLines="0"/>
        <w:rPr>
          <w:rFonts w:hint="default"/>
          <w:sz w:val="24"/>
          <w:szCs w:val="24"/>
        </w:rPr>
      </w:pPr>
    </w:p>
    <w:p w14:paraId="53AB6133">
      <w:pPr>
        <w:spacing w:beforeLines="0" w:afterLines="0"/>
        <w:rPr>
          <w:rFonts w:hint="default"/>
          <w:sz w:val="24"/>
          <w:szCs w:val="24"/>
        </w:rPr>
      </w:pPr>
    </w:p>
    <w:p w14:paraId="408BBA4F">
      <w:pPr>
        <w:spacing w:beforeLines="0" w:afterLines="0"/>
        <w:rPr>
          <w:rFonts w:hint="default"/>
          <w:sz w:val="24"/>
          <w:szCs w:val="24"/>
        </w:rPr>
      </w:pPr>
    </w:p>
    <w:p w14:paraId="01D4725A">
      <w:pPr>
        <w:spacing w:beforeLines="0" w:afterLines="0"/>
        <w:rPr>
          <w:rFonts w:hint="default"/>
          <w:sz w:val="24"/>
          <w:szCs w:val="24"/>
        </w:rPr>
      </w:pPr>
    </w:p>
    <w:p w14:paraId="16284D4F">
      <w:pPr>
        <w:spacing w:beforeLines="0" w:afterLines="0"/>
        <w:rPr>
          <w:rFonts w:hint="default"/>
          <w:sz w:val="24"/>
          <w:szCs w:val="24"/>
        </w:rPr>
      </w:pPr>
    </w:p>
    <w:p w14:paraId="2EA059F2">
      <w:pPr>
        <w:spacing w:beforeLines="0" w:afterLines="0"/>
        <w:rPr>
          <w:rFonts w:hint="default"/>
          <w:sz w:val="24"/>
          <w:szCs w:val="24"/>
        </w:rPr>
      </w:pPr>
    </w:p>
    <w:p w14:paraId="24B2F8D1">
      <w:pPr>
        <w:spacing w:beforeLines="0" w:afterLines="0"/>
        <w:rPr>
          <w:rFonts w:hint="default"/>
          <w:sz w:val="24"/>
          <w:szCs w:val="24"/>
        </w:rPr>
      </w:pPr>
    </w:p>
    <w:p w14:paraId="1024AB2F">
      <w:pPr>
        <w:spacing w:beforeLines="0" w:afterLines="0"/>
        <w:rPr>
          <w:rFonts w:hint="default"/>
          <w:sz w:val="24"/>
          <w:szCs w:val="24"/>
        </w:rPr>
      </w:pPr>
    </w:p>
    <w:p w14:paraId="1AC97DD8">
      <w:pPr>
        <w:spacing w:beforeLines="0" w:afterLines="0"/>
        <w:ind w:firstLine="840" w:firstLineChars="350"/>
        <w:rPr>
          <w:rFonts w:hint="default"/>
          <w:sz w:val="24"/>
          <w:szCs w:val="24"/>
        </w:rPr>
      </w:pPr>
    </w:p>
    <w:p w14:paraId="505C3F3E">
      <w:pPr>
        <w:spacing w:beforeLines="0" w:afterLines="0"/>
        <w:ind w:firstLine="840" w:firstLineChars="350"/>
        <w:rPr>
          <w:rFonts w:hint="default"/>
          <w:sz w:val="24"/>
          <w:szCs w:val="24"/>
        </w:rPr>
      </w:pPr>
    </w:p>
    <w:p w14:paraId="06512CDE">
      <w:pPr>
        <w:spacing w:beforeLines="0" w:afterLines="0"/>
        <w:ind w:firstLine="840" w:firstLineChars="350"/>
        <w:rPr>
          <w:rFonts w:hint="default"/>
          <w:sz w:val="24"/>
          <w:szCs w:val="24"/>
        </w:rPr>
      </w:pPr>
    </w:p>
    <w:p w14:paraId="6ED591F5">
      <w:pPr>
        <w:spacing w:beforeLines="0" w:afterLines="0"/>
        <w:ind w:firstLine="2160" w:firstLineChars="900"/>
        <w:rPr>
          <w:rFonts w:hint="eastAsia" w:eastAsia="宋体"/>
          <w:sz w:val="24"/>
          <w:szCs w:val="24"/>
        </w:rPr>
      </w:pPr>
      <w:r>
        <w:rPr>
          <w:rFonts w:hint="eastAsia" w:eastAsia="宋体"/>
          <w:sz w:val="24"/>
          <w:szCs w:val="24"/>
        </w:rPr>
        <w:t>被考核人：                            考核人：                            考核日期：202</w:t>
      </w:r>
      <w:r>
        <w:rPr>
          <w:rFonts w:hint="default"/>
          <w:sz w:val="24"/>
          <w:szCs w:val="24"/>
        </w:rPr>
        <w:t>4</w:t>
      </w:r>
      <w:r>
        <w:rPr>
          <w:rFonts w:hint="eastAsia" w:eastAsia="宋体"/>
          <w:sz w:val="24"/>
          <w:szCs w:val="24"/>
        </w:rPr>
        <w:t>年</w:t>
      </w:r>
      <w:r>
        <w:rPr>
          <w:rFonts w:hint="default"/>
          <w:sz w:val="24"/>
          <w:szCs w:val="24"/>
        </w:rPr>
        <w:t>12</w:t>
      </w:r>
      <w:r>
        <w:rPr>
          <w:rFonts w:hint="eastAsia" w:eastAsia="宋体"/>
          <w:sz w:val="24"/>
          <w:szCs w:val="24"/>
        </w:rPr>
        <w:t>月</w:t>
      </w:r>
    </w:p>
    <w:p w14:paraId="56FDA26F">
      <w:pPr>
        <w:spacing w:beforeLines="0" w:afterLines="0"/>
        <w:ind w:firstLine="2160" w:firstLineChars="900"/>
        <w:rPr>
          <w:rFonts w:hint="eastAsia" w:eastAsia="宋体"/>
          <w:sz w:val="24"/>
          <w:szCs w:val="24"/>
        </w:rPr>
      </w:pPr>
    </w:p>
    <w:p w14:paraId="1BB7B5D3">
      <w:pPr>
        <w:spacing w:beforeLines="0" w:afterLines="0"/>
        <w:ind w:firstLine="2160" w:firstLineChars="900"/>
        <w:rPr>
          <w:rFonts w:hint="eastAsia" w:eastAsia="宋体"/>
          <w:sz w:val="24"/>
          <w:szCs w:val="24"/>
        </w:rPr>
      </w:pPr>
    </w:p>
    <w:p w14:paraId="34AF873E">
      <w:pPr>
        <w:ind w:firstLine="2160" w:firstLineChars="900"/>
        <w:rPr>
          <w:rFonts w:hint="default"/>
          <w:sz w:val="24"/>
          <w:szCs w:val="24"/>
        </w:rPr>
      </w:pPr>
    </w:p>
    <w:p w14:paraId="076CB12B">
      <w:pPr>
        <w:spacing w:beforeLines="0" w:afterLines="0"/>
        <w:rPr>
          <w:rFonts w:hint="default"/>
          <w:sz w:val="24"/>
          <w:szCs w:val="24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附件3：罗福英2024年12月错误考勤表</w:t>
      </w:r>
    </w:p>
    <w:p w14:paraId="3C0F974B">
      <w:pPr>
        <w:spacing w:beforeLines="0" w:afterLines="0"/>
        <w:rPr>
          <w:rFonts w:hint="default"/>
          <w:sz w:val="24"/>
          <w:szCs w:val="24"/>
        </w:rPr>
      </w:pPr>
    </w:p>
    <w:tbl>
      <w:tblPr>
        <w:tblW w:w="140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467"/>
        <w:gridCol w:w="789"/>
        <w:gridCol w:w="907"/>
        <w:gridCol w:w="1349"/>
        <w:gridCol w:w="494"/>
        <w:gridCol w:w="521"/>
        <w:gridCol w:w="467"/>
        <w:gridCol w:w="667"/>
        <w:gridCol w:w="668"/>
        <w:gridCol w:w="533"/>
        <w:gridCol w:w="574"/>
        <w:gridCol w:w="558"/>
        <w:gridCol w:w="633"/>
        <w:gridCol w:w="494"/>
        <w:gridCol w:w="508"/>
        <w:gridCol w:w="709"/>
        <w:gridCol w:w="814"/>
        <w:gridCol w:w="668"/>
        <w:gridCol w:w="769"/>
        <w:gridCol w:w="885"/>
      </w:tblGrid>
      <w:tr w14:paraId="5641B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00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14:paraId="7D501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中高后勤（云南）有限公司北辰地震局物业服务中心2024年12月份员工考勤考核统计表</w:t>
            </w:r>
          </w:p>
        </w:tc>
      </w:tr>
      <w:tr w14:paraId="74B09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25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DC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F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1A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</w:t>
            </w:r>
          </w:p>
        </w:tc>
        <w:tc>
          <w:tcPr>
            <w:tcW w:w="13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24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B2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试用/转正</w:t>
            </w:r>
          </w:p>
        </w:tc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B4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应出勤班数</w:t>
            </w:r>
          </w:p>
        </w:tc>
        <w:tc>
          <w:tcPr>
            <w:tcW w:w="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7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迟到/旷工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4F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请假(班)</w:t>
            </w:r>
          </w:p>
        </w:tc>
        <w:tc>
          <w:tcPr>
            <w:tcW w:w="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E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全勤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69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工龄</w:t>
            </w:r>
          </w:p>
        </w:tc>
        <w:tc>
          <w:tcPr>
            <w:tcW w:w="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7C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原余休</w:t>
            </w:r>
          </w:p>
        </w:tc>
        <w:tc>
          <w:tcPr>
            <w:tcW w:w="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AA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本月余休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D6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本月补休</w:t>
            </w:r>
          </w:p>
        </w:tc>
        <w:tc>
          <w:tcPr>
            <w:tcW w:w="5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FF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现余休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82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其他信息</w:t>
            </w:r>
          </w:p>
        </w:tc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AB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绩效工资标准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2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等级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16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考核奖励/处罚(元）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DF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   注</w:t>
            </w:r>
          </w:p>
        </w:tc>
      </w:tr>
      <w:tr w14:paraId="0AD4E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8FFF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C0DE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BEF0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1628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262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CA4B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516D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6B78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F8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病、事假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93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其它假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6BA8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C4A1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A673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8684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0ABD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89A4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7FF3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8AF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0FB6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163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67E5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360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A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9B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A8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罗福英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3F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62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2024.11.28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4C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试用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DF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A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FB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27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3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3B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91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E4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A8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AF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E93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78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33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5A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EC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059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EF4F4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4497A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320D9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B68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审批：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2D979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84C8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9FEBC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211FE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CA38C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C5CC8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F0D6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23C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审核：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D77E5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E36C6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94C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制表：董佳润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36558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5FC17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AFDC721">
      <w:pPr>
        <w:spacing w:beforeLines="0" w:afterLines="0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46608C48">
      <w:pPr>
        <w:spacing w:beforeLines="0" w:afterLines="0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677812C6">
      <w:pPr>
        <w:spacing w:beforeLines="0" w:afterLines="0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2A74193D">
      <w:pPr>
        <w:spacing w:beforeLines="0" w:afterLines="0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1FB0B99D">
      <w:pPr>
        <w:spacing w:beforeLines="0" w:afterLines="0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64669E06">
      <w:pPr>
        <w:spacing w:beforeLines="0" w:afterLines="0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0E4A95E2">
      <w:pPr>
        <w:spacing w:beforeLines="0" w:afterLines="0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40D5BA96">
      <w:pPr>
        <w:spacing w:beforeLines="0" w:afterLines="0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3A56B850">
      <w:pPr>
        <w:spacing w:beforeLines="0" w:afterLines="0"/>
        <w:rPr>
          <w:rFonts w:hint="default"/>
          <w:sz w:val="24"/>
          <w:szCs w:val="24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附件4：罗福英2024年12月正确考勤表</w:t>
      </w:r>
    </w:p>
    <w:p w14:paraId="1C874849">
      <w:pPr>
        <w:spacing w:beforeLines="0" w:afterLines="0"/>
        <w:rPr>
          <w:rFonts w:hint="default"/>
          <w:sz w:val="24"/>
          <w:szCs w:val="24"/>
        </w:rPr>
      </w:pPr>
    </w:p>
    <w:tbl>
      <w:tblPr>
        <w:tblW w:w="144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479"/>
        <w:gridCol w:w="876"/>
        <w:gridCol w:w="932"/>
        <w:gridCol w:w="1386"/>
        <w:gridCol w:w="505"/>
        <w:gridCol w:w="531"/>
        <w:gridCol w:w="479"/>
        <w:gridCol w:w="686"/>
        <w:gridCol w:w="674"/>
        <w:gridCol w:w="544"/>
        <w:gridCol w:w="583"/>
        <w:gridCol w:w="567"/>
        <w:gridCol w:w="640"/>
        <w:gridCol w:w="505"/>
        <w:gridCol w:w="518"/>
        <w:gridCol w:w="713"/>
        <w:gridCol w:w="816"/>
        <w:gridCol w:w="674"/>
        <w:gridCol w:w="769"/>
        <w:gridCol w:w="883"/>
      </w:tblGrid>
      <w:tr w14:paraId="670B4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42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14:paraId="60A18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中高后勤（云南）有限公司北辰地震局物业服务中心2024年12月份员工考勤考核统计表</w:t>
            </w:r>
          </w:p>
        </w:tc>
      </w:tr>
      <w:tr w14:paraId="0AF42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6F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06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7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7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职位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D4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A0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试用/转正</w:t>
            </w:r>
          </w:p>
        </w:tc>
        <w:tc>
          <w:tcPr>
            <w:tcW w:w="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FA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应出勤班数</w:t>
            </w:r>
          </w:p>
        </w:tc>
        <w:tc>
          <w:tcPr>
            <w:tcW w:w="4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3C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迟到/旷工</w:t>
            </w:r>
          </w:p>
        </w:tc>
        <w:tc>
          <w:tcPr>
            <w:tcW w:w="1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C3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请假(班)</w:t>
            </w:r>
          </w:p>
        </w:tc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53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全勤</w:t>
            </w:r>
          </w:p>
        </w:tc>
        <w:tc>
          <w:tcPr>
            <w:tcW w:w="5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D2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工龄</w:t>
            </w:r>
          </w:p>
        </w:tc>
        <w:tc>
          <w:tcPr>
            <w:tcW w:w="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1F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原余休</w:t>
            </w:r>
          </w:p>
        </w:tc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A4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本月余休</w:t>
            </w:r>
          </w:p>
        </w:tc>
        <w:tc>
          <w:tcPr>
            <w:tcW w:w="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B6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本月补休</w:t>
            </w:r>
          </w:p>
        </w:tc>
        <w:tc>
          <w:tcPr>
            <w:tcW w:w="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7A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现余休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B6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其他信息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27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绩效工资标准</w:t>
            </w:r>
          </w:p>
        </w:tc>
        <w:tc>
          <w:tcPr>
            <w:tcW w:w="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3D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考核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等级</w:t>
            </w:r>
          </w:p>
        </w:tc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78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考核奖励/处罚(元）</w:t>
            </w:r>
          </w:p>
        </w:tc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45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   注</w:t>
            </w:r>
          </w:p>
        </w:tc>
      </w:tr>
      <w:tr w14:paraId="61873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5A7A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B9B6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CA5B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8F9C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0109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5EED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DCCA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44AA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38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病、事假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98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其它假</w:t>
            </w: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189C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BECE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4ACD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D875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C9AE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4CBA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8FD2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4C52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FCF6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C3C9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DE85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60A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A6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8F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C3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罗福英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B7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切配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8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2024.11.28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6E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试用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BB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1B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BC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D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9B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CB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90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3D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8F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2B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28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12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32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C0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975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A95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4860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39729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C2008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42E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审批：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AB64E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A02BB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2FD02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83F6D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C15C9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0600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AC2F6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37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审核：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B90B2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AB05F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0BB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制表：钟绍思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D9078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4F6B3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127A246">
      <w:pPr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</w:p>
    <w:p w14:paraId="0BF1C4A8">
      <w:pPr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</w:p>
    <w:p w14:paraId="7982E9F0">
      <w:p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附件5：罗福英12月实发工资表</w:t>
      </w:r>
    </w:p>
    <w:p w14:paraId="742C91F8">
      <w:pPr>
        <w:jc w:val="center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9769475" cy="840105"/>
            <wp:effectExtent l="0" t="0" r="9525" b="10795"/>
            <wp:docPr id="3" name="图片 3" descr="1bff49d92ad236ff903e3db3f4199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bff49d92ad236ff903e3db3f4199e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694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720" w:right="720" w:bottom="720" w:left="72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CC034D"/>
    <w:rsid w:val="01F13DB3"/>
    <w:rsid w:val="349D0E96"/>
    <w:rsid w:val="3F7169AF"/>
    <w:rsid w:val="4AA30431"/>
    <w:rsid w:val="5B0D6793"/>
    <w:rsid w:val="66A4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680</Words>
  <Characters>760</Characters>
  <Lines>1</Lines>
  <Paragraphs>1</Paragraphs>
  <TotalTime>2</TotalTime>
  <ScaleCrop>false</ScaleCrop>
  <LinksUpToDate>false</LinksUpToDate>
  <CharactersWithSpaces>880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2025-01-22T07:33:00Z</dcterms:created>
  <dc:creator>紫翊莜蓝</dc:creator>
  <cp:lastModifiedBy>紫翊莜蓝</cp:lastModifiedBy>
  <dcterms:modified xsi:type="dcterms:W3CDTF">2025-02-07T07:38:53Z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24357C365DE449D8A0AD55A83A6FA1A5_11</vt:lpwstr>
  </property>
  <property fmtid="{D5CDD505-2E9C-101B-9397-08002B2CF9AE}" pid="4" name="KSOTemplateDocerSaveRecord">
    <vt:lpwstr>eyJoZGlkIjoiZjFmZWIzNDg2MmIzZjExOTIzMmViNTBmYTMwYTk0ZWYiLCJ1c2VySWQiOiI1OTcyNzU0MzIifQ==</vt:lpwstr>
  </property>
</Properties>
</file>