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B6EB8">
      <w:pPr>
        <w:spacing w:line="360" w:lineRule="auto"/>
        <w:ind w:right="960"/>
        <w:jc w:val="center"/>
        <w:rPr>
          <w:rFonts w:hint="eastAsia"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5D84AE1C">
      <w:pPr>
        <w:spacing w:line="360" w:lineRule="auto"/>
        <w:ind w:right="960"/>
        <w:jc w:val="center"/>
        <w:rPr>
          <w:rFonts w:ascii="宋体" w:hAnsi="宋体" w:cs="宋体"/>
          <w:sz w:val="28"/>
          <w:szCs w:val="28"/>
          <w:shd w:val="clear" w:color="auto" w:fill="FFFFFF"/>
        </w:rPr>
      </w:pPr>
      <w:r>
        <w:rPr>
          <w:rFonts w:hint="eastAsia" w:ascii="宋体" w:hAnsi="宋体" w:cs="宋体"/>
          <w:sz w:val="28"/>
          <w:szCs w:val="28"/>
          <w:shd w:val="clear" w:color="auto" w:fill="FFFFFF"/>
        </w:rPr>
        <w:t xml:space="preserve">                              合同编号： </w:t>
      </w:r>
    </w:p>
    <w:p w14:paraId="527666FD">
      <w:pPr>
        <w:spacing w:line="360" w:lineRule="auto"/>
        <w:ind w:right="960"/>
        <w:jc w:val="center"/>
        <w:rPr>
          <w:rFonts w:ascii="宋体" w:hAnsi="宋体" w:cs="宋体"/>
          <w:sz w:val="24"/>
          <w:szCs w:val="24"/>
          <w:shd w:val="clear" w:color="auto" w:fill="FFFFFF"/>
        </w:rPr>
      </w:pPr>
    </w:p>
    <w:p w14:paraId="25C76BA2">
      <w:pPr>
        <w:spacing w:line="360" w:lineRule="auto"/>
        <w:jc w:val="center"/>
        <w:rPr>
          <w:rFonts w:hint="eastAsia" w:ascii="宋体" w:hAnsi="宋体" w:cs="宋体"/>
          <w:sz w:val="52"/>
          <w:szCs w:val="24"/>
          <w:shd w:val="clear" w:color="auto" w:fill="FFFFFF"/>
        </w:rPr>
      </w:pPr>
    </w:p>
    <w:p w14:paraId="10F65E63">
      <w:pPr>
        <w:spacing w:line="360" w:lineRule="auto"/>
        <w:jc w:val="center"/>
        <w:rPr>
          <w:rFonts w:hint="eastAsia" w:ascii="宋体" w:hAnsi="宋体" w:cs="宋体"/>
          <w:sz w:val="52"/>
          <w:szCs w:val="24"/>
          <w:shd w:val="clear" w:color="auto" w:fill="FFFFFF"/>
          <w:lang w:val="en-US" w:eastAsia="zh-CN"/>
        </w:rPr>
      </w:pPr>
      <w:r>
        <w:rPr>
          <w:rFonts w:hint="eastAsia" w:ascii="宋体" w:hAnsi="宋体" w:cs="宋体"/>
          <w:sz w:val="52"/>
          <w:szCs w:val="24"/>
          <w:shd w:val="clear" w:color="auto" w:fill="FFFFFF"/>
          <w:lang w:val="en-US" w:eastAsia="zh-CN"/>
        </w:rPr>
        <w:t>云南省第三女子监狱</w:t>
      </w:r>
    </w:p>
    <w:p w14:paraId="32BA9147">
      <w:pPr>
        <w:spacing w:line="360" w:lineRule="auto"/>
        <w:jc w:val="center"/>
        <w:rPr>
          <w:rFonts w:hint="eastAsia" w:ascii="宋体" w:hAnsi="宋体" w:cs="宋体"/>
          <w:sz w:val="52"/>
          <w:szCs w:val="24"/>
          <w:shd w:val="clear" w:color="auto" w:fill="FFFFFF"/>
        </w:rPr>
      </w:pPr>
      <w:r>
        <w:rPr>
          <w:rFonts w:hint="eastAsia" w:ascii="宋体" w:hAnsi="宋体" w:cs="宋体"/>
          <w:sz w:val="52"/>
          <w:szCs w:val="24"/>
          <w:shd w:val="clear" w:color="auto" w:fill="FFFFFF"/>
        </w:rPr>
        <w:t>2025年围墙内绿植清理</w:t>
      </w:r>
    </w:p>
    <w:p w14:paraId="377302B6">
      <w:pPr>
        <w:spacing w:line="360" w:lineRule="auto"/>
        <w:jc w:val="center"/>
        <w:rPr>
          <w:rFonts w:hint="eastAsia" w:ascii="宋体" w:hAnsi="宋体" w:cs="宋体"/>
          <w:sz w:val="52"/>
          <w:szCs w:val="24"/>
          <w:shd w:val="clear" w:color="auto" w:fill="FFFFFF"/>
        </w:rPr>
      </w:pPr>
      <w:r>
        <w:rPr>
          <w:rFonts w:hint="eastAsia" w:ascii="宋体" w:hAnsi="宋体" w:cs="宋体"/>
          <w:sz w:val="52"/>
          <w:szCs w:val="24"/>
          <w:shd w:val="clear" w:color="auto" w:fill="FFFFFF"/>
        </w:rPr>
        <w:t>服</w:t>
      </w:r>
    </w:p>
    <w:p w14:paraId="0B345756">
      <w:pPr>
        <w:spacing w:line="360" w:lineRule="auto"/>
        <w:jc w:val="center"/>
        <w:rPr>
          <w:rFonts w:hint="eastAsia" w:ascii="宋体" w:hAnsi="宋体" w:cs="宋体"/>
          <w:sz w:val="52"/>
          <w:szCs w:val="24"/>
          <w:shd w:val="clear" w:color="auto" w:fill="FFFFFF"/>
        </w:rPr>
      </w:pPr>
      <w:r>
        <w:rPr>
          <w:rFonts w:hint="eastAsia" w:ascii="宋体" w:hAnsi="宋体" w:cs="宋体"/>
          <w:sz w:val="52"/>
          <w:szCs w:val="24"/>
          <w:shd w:val="clear" w:color="auto" w:fill="FFFFFF"/>
        </w:rPr>
        <w:t>务</w:t>
      </w:r>
    </w:p>
    <w:p w14:paraId="24C33ADB">
      <w:pPr>
        <w:spacing w:line="360" w:lineRule="auto"/>
        <w:jc w:val="center"/>
        <w:rPr>
          <w:rFonts w:hint="eastAsia" w:ascii="宋体" w:hAnsi="宋体" w:cs="宋体"/>
          <w:sz w:val="52"/>
          <w:szCs w:val="24"/>
          <w:shd w:val="clear" w:color="auto" w:fill="FFFFFF"/>
        </w:rPr>
      </w:pPr>
      <w:r>
        <w:rPr>
          <w:rFonts w:hint="eastAsia" w:ascii="宋体" w:hAnsi="宋体" w:cs="宋体"/>
          <w:sz w:val="52"/>
          <w:szCs w:val="24"/>
          <w:shd w:val="clear" w:color="auto" w:fill="FFFFFF"/>
        </w:rPr>
        <w:t>合</w:t>
      </w:r>
    </w:p>
    <w:p w14:paraId="6DEA9427">
      <w:pPr>
        <w:spacing w:line="360" w:lineRule="auto"/>
        <w:jc w:val="center"/>
        <w:rPr>
          <w:rFonts w:ascii="宋体" w:hAnsi="宋体" w:cs="宋体"/>
          <w:sz w:val="52"/>
          <w:szCs w:val="24"/>
          <w:shd w:val="clear" w:color="auto" w:fill="FFFFFF"/>
        </w:rPr>
      </w:pPr>
      <w:r>
        <w:rPr>
          <w:rFonts w:hint="eastAsia" w:ascii="宋体" w:hAnsi="宋体" w:cs="宋体"/>
          <w:sz w:val="52"/>
          <w:szCs w:val="24"/>
          <w:shd w:val="clear" w:color="auto" w:fill="FFFFFF"/>
        </w:rPr>
        <w:t>同</w:t>
      </w:r>
    </w:p>
    <w:p w14:paraId="041896F9">
      <w:pPr>
        <w:spacing w:line="360" w:lineRule="auto"/>
        <w:jc w:val="center"/>
        <w:rPr>
          <w:rFonts w:ascii="宋体" w:hAnsi="宋体" w:cs="宋体"/>
          <w:sz w:val="52"/>
          <w:szCs w:val="24"/>
          <w:shd w:val="clear" w:color="auto" w:fill="FFFFFF"/>
        </w:rPr>
      </w:pPr>
    </w:p>
    <w:p w14:paraId="12061777">
      <w:pPr>
        <w:spacing w:line="360" w:lineRule="auto"/>
        <w:jc w:val="center"/>
        <w:rPr>
          <w:rFonts w:ascii="宋体" w:hAnsi="宋体" w:cs="宋体"/>
          <w:sz w:val="52"/>
          <w:szCs w:val="24"/>
          <w:shd w:val="clear" w:color="auto" w:fill="FFFFFF"/>
        </w:rPr>
      </w:pPr>
    </w:p>
    <w:p w14:paraId="23AA6A1B">
      <w:pPr>
        <w:spacing w:line="360" w:lineRule="auto"/>
        <w:jc w:val="center"/>
        <w:rPr>
          <w:rFonts w:ascii="宋体" w:hAnsi="宋体" w:cs="宋体"/>
          <w:sz w:val="28"/>
          <w:szCs w:val="28"/>
          <w:shd w:val="clear" w:color="auto" w:fill="FFFFFF"/>
        </w:rPr>
      </w:pPr>
      <w:r>
        <w:rPr>
          <w:rFonts w:hint="eastAsia" w:ascii="宋体" w:hAnsi="宋体" w:cs="宋体"/>
          <w:sz w:val="28"/>
          <w:szCs w:val="28"/>
          <w:shd w:val="clear" w:color="auto" w:fill="FFFFFF"/>
        </w:rPr>
        <w:t>（监管区新旧钢板网周边）</w:t>
      </w:r>
    </w:p>
    <w:p w14:paraId="3EF521FF">
      <w:pPr>
        <w:spacing w:line="360" w:lineRule="auto"/>
        <w:jc w:val="center"/>
        <w:rPr>
          <w:rFonts w:ascii="宋体" w:hAnsi="宋体" w:cs="宋体"/>
          <w:sz w:val="28"/>
          <w:szCs w:val="28"/>
          <w:shd w:val="clear" w:color="auto" w:fill="FFFFFF"/>
        </w:rPr>
      </w:pPr>
    </w:p>
    <w:p w14:paraId="36DA3C67">
      <w:pPr>
        <w:spacing w:line="360" w:lineRule="auto"/>
        <w:jc w:val="center"/>
        <w:rPr>
          <w:rFonts w:ascii="宋体" w:hAnsi="宋体" w:cs="宋体"/>
          <w:sz w:val="28"/>
          <w:szCs w:val="28"/>
          <w:shd w:val="clear" w:color="auto" w:fill="FFFFFF"/>
        </w:rPr>
      </w:pPr>
    </w:p>
    <w:p w14:paraId="0CDF6E53">
      <w:pPr>
        <w:spacing w:line="360" w:lineRule="auto"/>
        <w:jc w:val="center"/>
        <w:rPr>
          <w:rFonts w:ascii="宋体" w:hAnsi="宋体" w:cs="宋体"/>
          <w:sz w:val="28"/>
          <w:szCs w:val="28"/>
          <w:shd w:val="clear" w:color="auto" w:fill="FFFFFF"/>
        </w:rPr>
      </w:pPr>
      <w:r>
        <w:rPr>
          <w:rFonts w:hint="eastAsia" w:ascii="宋体" w:hAnsi="宋体" w:cs="宋体"/>
          <w:sz w:val="28"/>
          <w:szCs w:val="28"/>
          <w:shd w:val="clear" w:color="auto" w:fill="FFFFFF"/>
        </w:rPr>
        <w:t>签订日期：      年    月    日</w:t>
      </w:r>
    </w:p>
    <w:p w14:paraId="485DC6CE">
      <w:pPr>
        <w:bidi w:val="0"/>
      </w:pPr>
    </w:p>
    <w:p w14:paraId="10CDCF6E">
      <w:pPr>
        <w:bidi w:val="0"/>
      </w:pPr>
    </w:p>
    <w:p w14:paraId="13426553">
      <w:pPr>
        <w:rPr>
          <w:rFonts w:ascii="宋体" w:hAnsi="宋体" w:cs="宋体"/>
          <w:sz w:val="52"/>
          <w:szCs w:val="24"/>
          <w:shd w:val="clear" w:color="auto" w:fill="FFFFFF"/>
        </w:rPr>
      </w:pPr>
      <w:r>
        <w:rPr>
          <w:rFonts w:ascii="宋体" w:hAnsi="宋体" w:cs="宋体"/>
          <w:sz w:val="52"/>
          <w:szCs w:val="24"/>
          <w:shd w:val="clear" w:color="auto" w:fill="FFFFFF"/>
        </w:rPr>
        <w:br w:type="page"/>
      </w:r>
    </w:p>
    <w:p w14:paraId="0A8D32BF">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ascii="宋体" w:hAnsi="宋体" w:cs="宋体"/>
          <w:sz w:val="24"/>
          <w:szCs w:val="24"/>
          <w:u w:val="single"/>
          <w:shd w:val="clear" w:color="auto" w:fill="FFFFFF"/>
        </w:rPr>
      </w:pPr>
      <w:r>
        <w:rPr>
          <w:rFonts w:hint="eastAsia" w:ascii="宋体" w:hAnsi="宋体" w:cs="宋体"/>
          <w:sz w:val="24"/>
          <w:szCs w:val="24"/>
          <w:shd w:val="clear" w:color="auto" w:fill="FFFFFF"/>
        </w:rPr>
        <w:t>甲方(发包方)：</w:t>
      </w:r>
      <w:r>
        <w:rPr>
          <w:rFonts w:hint="eastAsia" w:ascii="宋体" w:hAnsi="宋体" w:cs="宋体"/>
          <w:sz w:val="24"/>
          <w:szCs w:val="24"/>
          <w:u w:val="single"/>
          <w:shd w:val="clear" w:color="auto" w:fill="FFFFFF"/>
        </w:rPr>
        <w:t>云南省第三女子监狱</w:t>
      </w:r>
    </w:p>
    <w:p w14:paraId="62ABCDE4">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rPr>
        <w:t>乙方(承包方)：</w:t>
      </w:r>
      <w:r>
        <w:rPr>
          <w:rFonts w:hint="eastAsia" w:ascii="宋体" w:hAnsi="宋体" w:cs="宋体"/>
          <w:sz w:val="24"/>
          <w:szCs w:val="24"/>
          <w:u w:val="single"/>
          <w:shd w:val="clear" w:color="auto" w:fill="FFFFFF"/>
          <w:lang w:val="en-US" w:eastAsia="zh-CN"/>
        </w:rPr>
        <w:t>中高后勤服务（云南）有限公司</w:t>
      </w:r>
    </w:p>
    <w:p w14:paraId="7B521F3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为明确甲乙双方的权利义务,依照《中华人民共和国民法典》及其他有关法律、法规的规定,遵循平等、自愿、公平和诚实信用的原则,双方就乙方承包</w:t>
      </w:r>
      <w:r>
        <w:rPr>
          <w:rFonts w:hint="eastAsia" w:ascii="宋体" w:hAnsi="宋体" w:cs="宋体"/>
          <w:sz w:val="24"/>
          <w:szCs w:val="24"/>
          <w:u w:val="single"/>
          <w:shd w:val="clear" w:color="auto" w:fill="FFFFFF"/>
        </w:rPr>
        <w:t>云南省第三女子监狱 2025 年围墙内绿植清理服务</w:t>
      </w:r>
      <w:r>
        <w:rPr>
          <w:rFonts w:hint="eastAsia" w:ascii="宋体" w:hAnsi="宋体" w:cs="宋体"/>
          <w:sz w:val="24"/>
          <w:szCs w:val="24"/>
          <w:shd w:val="clear" w:color="auto" w:fill="FFFFFF"/>
        </w:rPr>
        <w:t>事宜协商一致,订立本合同。</w:t>
      </w:r>
    </w:p>
    <w:p w14:paraId="20FB5FB8">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第一条  项目概况</w:t>
      </w:r>
    </w:p>
    <w:p w14:paraId="38E42C1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项目名称:</w:t>
      </w:r>
      <w:r>
        <w:rPr>
          <w:rFonts w:hint="eastAsia" w:ascii="宋体" w:hAnsi="宋体" w:cs="宋体"/>
          <w:sz w:val="24"/>
          <w:szCs w:val="24"/>
          <w:u w:val="single"/>
          <w:shd w:val="clear" w:color="auto" w:fill="FFFFFF"/>
        </w:rPr>
        <w:t>云南省第三女子监狱 2025 年围墙内绿植清理服务</w:t>
      </w:r>
    </w:p>
    <w:p w14:paraId="53988B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项目地点:</w:t>
      </w:r>
      <w:r>
        <w:rPr>
          <w:rFonts w:hint="eastAsia" w:ascii="宋体" w:hAnsi="宋体" w:cs="宋体"/>
          <w:sz w:val="24"/>
          <w:szCs w:val="24"/>
          <w:u w:val="single"/>
          <w:shd w:val="clear" w:color="auto" w:fill="FFFFFF"/>
        </w:rPr>
        <w:t>云南省第三女子监狱监管区</w:t>
      </w:r>
      <w:r>
        <w:rPr>
          <w:rFonts w:hint="eastAsia" w:ascii="宋体" w:hAnsi="宋体" w:cs="宋体"/>
          <w:sz w:val="24"/>
          <w:szCs w:val="24"/>
          <w:shd w:val="clear" w:color="auto" w:fill="FFFFFF"/>
        </w:rPr>
        <w:t>。</w:t>
      </w:r>
    </w:p>
    <w:p w14:paraId="1FF9C3D6">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第二条  修剪内容和要求</w:t>
      </w:r>
    </w:p>
    <w:p w14:paraId="5234DDC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修剪范围:对围墙至钢板网区域、钢板网两侧 5 米范围内绿植进行年度清理、定期清理、临时清理</w:t>
      </w:r>
      <w:r>
        <w:rPr>
          <w:rFonts w:hint="eastAsia" w:ascii="宋体" w:hAnsi="宋体" w:cs="宋体"/>
          <w:sz w:val="24"/>
          <w:szCs w:val="24"/>
          <w:shd w:val="clear" w:color="auto" w:fill="FFFFFF"/>
          <w:lang w:eastAsia="zh-CN"/>
        </w:rPr>
        <w:t>。</w:t>
      </w:r>
    </w:p>
    <w:p w14:paraId="5F0CCE8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修剪内容:</w:t>
      </w:r>
    </w:p>
    <w:p w14:paraId="205DFD8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rPr>
        <w:t>（1）年度清理：年度内完成 4 次围墙至钢板网区域、钢板网两侧 5 米范围内绿植全面清理，包括地面植被、高大乔木修剪、及围墙附近根系威胁围墙稳定的植物清理等；</w:t>
      </w:r>
    </w:p>
    <w:p w14:paraId="1068786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rPr>
        <w:t>（2）定期清理：根据绿植长势情况，每月进行局部区域内植物处理打药（药品由</w:t>
      </w:r>
      <w:r>
        <w:rPr>
          <w:rFonts w:hint="eastAsia" w:ascii="宋体" w:hAnsi="宋体" w:cs="宋体"/>
          <w:sz w:val="24"/>
          <w:szCs w:val="24"/>
          <w:shd w:val="clear" w:color="auto" w:fill="FFFFFF"/>
          <w:lang w:val="en-US" w:eastAsia="zh-CN"/>
        </w:rPr>
        <w:t>乙方</w:t>
      </w:r>
      <w:r>
        <w:rPr>
          <w:rFonts w:hint="eastAsia" w:ascii="宋体" w:hAnsi="宋体" w:cs="宋体"/>
          <w:sz w:val="24"/>
          <w:szCs w:val="24"/>
          <w:shd w:val="clear" w:color="auto" w:fill="FFFFFF"/>
        </w:rPr>
        <w:t>承担）；</w:t>
      </w:r>
    </w:p>
    <w:p w14:paraId="1789C24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rPr>
        <w:t>（3）临时清理：因雨季或其他原因需要临时增加修剪的（围墙、BC 网上的摄像头一旦发生遮挡，及时清理，各种攀爬类植物及时断根，围墙和钢板网上不能出现任何植物），应在接到</w:t>
      </w:r>
      <w:r>
        <w:rPr>
          <w:rFonts w:hint="eastAsia" w:ascii="宋体" w:hAnsi="宋体" w:cs="宋体"/>
          <w:sz w:val="24"/>
          <w:szCs w:val="24"/>
          <w:shd w:val="clear" w:color="auto" w:fill="FFFFFF"/>
          <w:lang w:val="en-US" w:eastAsia="zh-CN"/>
        </w:rPr>
        <w:t>甲方</w:t>
      </w:r>
      <w:r>
        <w:rPr>
          <w:rFonts w:hint="eastAsia" w:ascii="宋体" w:hAnsi="宋体" w:cs="宋体"/>
          <w:sz w:val="24"/>
          <w:szCs w:val="24"/>
          <w:shd w:val="clear" w:color="auto" w:fill="FFFFFF"/>
        </w:rPr>
        <w:t>通知后 7 天内完成临时清理项目。</w:t>
      </w:r>
    </w:p>
    <w:p w14:paraId="638D0BF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3</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修剪工作量的确认:修剪范围及修剪工作量由甲方、乙方在订立合同前确定。乙方进入修剪期阶段前，如发现实际工作量与前期对接不符，应在进入修剪前向甲方汇报协商。</w:t>
      </w:r>
    </w:p>
    <w:p w14:paraId="7FC3D4E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rPr>
        <w:t>4</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对乙方超出合同约定范围和因乙方原因造成返工的修剪工作，甲方不予计量，由此导致的损失和支出由乙方自行承担。</w:t>
      </w:r>
    </w:p>
    <w:p w14:paraId="453F0F2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5、</w:t>
      </w:r>
      <w:r>
        <w:rPr>
          <w:rFonts w:hint="eastAsia" w:ascii="宋体" w:hAnsi="宋体" w:cs="宋体"/>
          <w:sz w:val="24"/>
          <w:szCs w:val="24"/>
          <w:shd w:val="clear" w:color="auto" w:fill="FFFFFF"/>
        </w:rPr>
        <w:t>安全保障：绿植清理过程中，施工人员的人身安全由乙方负责：施工人员必须持有无犯罪记录及其他符合监狱进出审批条件。</w:t>
      </w:r>
    </w:p>
    <w:p w14:paraId="21DB127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6、</w:t>
      </w:r>
      <w:r>
        <w:rPr>
          <w:rFonts w:hint="eastAsia" w:ascii="宋体" w:hAnsi="宋体" w:cs="宋体"/>
          <w:sz w:val="24"/>
          <w:szCs w:val="24"/>
          <w:shd w:val="clear" w:color="auto" w:fill="FFFFFF"/>
        </w:rPr>
        <w:t>修剪职责</w:t>
      </w:r>
    </w:p>
    <w:p w14:paraId="0831CB3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修剪期限内，乙方应按照甲方和合同的要求修剪质量标准、合理组织、精心修剪、保质保量完成修剪管理任务。</w:t>
      </w:r>
    </w:p>
    <w:p w14:paraId="42EC4F6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对本合同修剪项目实施修剪管理所用的一切劳动力、材料设备、工具和服务由承包方乙方自行组织提供，由此产生的一切费用由承包方乙方承担。</w:t>
      </w:r>
    </w:p>
    <w:p w14:paraId="253B6F6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3E3E3E"/>
          <w:kern w:val="0"/>
          <w:sz w:val="24"/>
          <w:szCs w:val="24"/>
          <w:lang w:val="en-US" w:eastAsia="zh-CN"/>
        </w:rPr>
      </w:pPr>
      <w:r>
        <w:rPr>
          <w:rFonts w:hint="eastAsia" w:ascii="宋体" w:hAnsi="宋体" w:cs="宋体"/>
          <w:color w:val="3E3E3E"/>
          <w:kern w:val="0"/>
          <w:sz w:val="24"/>
          <w:szCs w:val="24"/>
          <w:lang w:val="en-US" w:eastAsia="zh-CN"/>
        </w:rPr>
        <w:t>（3）</w:t>
      </w:r>
      <w:r>
        <w:rPr>
          <w:rFonts w:hint="eastAsia" w:ascii="宋体" w:hAnsi="宋体" w:cs="宋体"/>
          <w:color w:val="3E3E3E"/>
          <w:kern w:val="0"/>
          <w:sz w:val="24"/>
          <w:szCs w:val="24"/>
        </w:rPr>
        <w:t>其他甲方要求的修剪内容、方式，乙方应当遵守执行。</w:t>
      </w:r>
    </w:p>
    <w:p w14:paraId="4CBC7449">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第三条  修剪期限</w:t>
      </w:r>
    </w:p>
    <w:p w14:paraId="425F1A6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修剪期限为</w:t>
      </w:r>
      <w:r>
        <w:rPr>
          <w:rFonts w:hint="eastAsia" w:ascii="宋体" w:hAnsi="宋体" w:cs="宋体"/>
          <w:sz w:val="24"/>
          <w:szCs w:val="24"/>
          <w:u w:val="single"/>
          <w:shd w:val="clear" w:color="auto" w:fill="FFFFFF"/>
          <w:lang w:val="en-US" w:eastAsia="zh-CN"/>
        </w:rPr>
        <w:t xml:space="preserve">自合同签订之日 </w:t>
      </w:r>
      <w:r>
        <w:rPr>
          <w:rFonts w:hint="eastAsia" w:ascii="宋体" w:hAnsi="宋体" w:cs="宋体"/>
          <w:sz w:val="24"/>
          <w:szCs w:val="24"/>
          <w:shd w:val="clear" w:color="auto" w:fill="FFFFFF"/>
        </w:rPr>
        <w:t>起至</w:t>
      </w:r>
      <w:r>
        <w:rPr>
          <w:rFonts w:hint="eastAsia" w:ascii="宋体" w:hAnsi="宋体" w:cs="宋体"/>
          <w:sz w:val="24"/>
          <w:szCs w:val="24"/>
          <w:shd w:val="clear" w:color="auto" w:fill="FFFFFF"/>
          <w:lang w:val="en-US" w:eastAsia="zh-CN"/>
        </w:rPr>
        <w:t>2025</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12</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31</w:t>
      </w:r>
      <w:r>
        <w:rPr>
          <w:rFonts w:hint="eastAsia" w:ascii="宋体" w:hAnsi="宋体" w:cs="宋体"/>
          <w:sz w:val="24"/>
          <w:szCs w:val="24"/>
          <w:shd w:val="clear" w:color="auto" w:fill="FFFFFF"/>
        </w:rPr>
        <w:t>日止。</w:t>
      </w:r>
    </w:p>
    <w:p w14:paraId="5989B10C">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第四条  修剪方案及调整</w:t>
      </w:r>
    </w:p>
    <w:p w14:paraId="2EB1857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乙方应于本合同签订后5日内向甲方报送修剪管理方案，经甲方代表确认后</w:t>
      </w:r>
      <w:r>
        <w:rPr>
          <w:rFonts w:hint="eastAsia" w:ascii="宋体" w:hAnsi="宋体" w:cs="宋体"/>
          <w:sz w:val="24"/>
          <w:szCs w:val="24"/>
          <w:shd w:val="clear" w:color="auto" w:fill="FFFFFF"/>
          <w:lang w:val="en-US" w:eastAsia="zh-CN"/>
        </w:rPr>
        <w:t>的修剪管理方案作为该合同的附件资料，</w:t>
      </w:r>
      <w:r>
        <w:rPr>
          <w:rFonts w:hint="eastAsia" w:ascii="宋体" w:hAnsi="宋体" w:cs="宋体"/>
          <w:sz w:val="24"/>
          <w:szCs w:val="24"/>
          <w:shd w:val="clear" w:color="auto" w:fill="FFFFFF"/>
        </w:rPr>
        <w:t>乙方必须按甲方代表确认的修剪管理方案组织修剪，接受甲方代表对修剪质量的检查、监督和考核。</w:t>
      </w:r>
    </w:p>
    <w:p w14:paraId="1D0D929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未经甲方事前书面许可，乙方不得自行调整修剪时间或更改修剪措施和范围。</w:t>
      </w:r>
    </w:p>
    <w:p w14:paraId="28339FBB">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第五条  安全防护及事故处理</w:t>
      </w:r>
    </w:p>
    <w:p w14:paraId="676F5FF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rPr>
        <w:t>乙方在修剪期间，应当严格遵守安全生产作业的有关管理制度，并随时接受行业安全检查人员依法实施的监督检查，乙方应根据实际修</w:t>
      </w:r>
      <w:r>
        <w:rPr>
          <w:rFonts w:hint="eastAsia" w:ascii="宋体" w:hAnsi="宋体" w:cs="宋体"/>
          <w:sz w:val="24"/>
          <w:szCs w:val="24"/>
          <w:shd w:val="clear" w:color="auto" w:fill="FFFFFF"/>
          <w:lang w:val="en-US" w:eastAsia="zh-CN"/>
        </w:rPr>
        <w:t>剪</w:t>
      </w:r>
      <w:r>
        <w:rPr>
          <w:rFonts w:hint="eastAsia" w:ascii="宋体" w:hAnsi="宋体" w:cs="宋体"/>
          <w:sz w:val="24"/>
          <w:szCs w:val="24"/>
          <w:shd w:val="clear" w:color="auto" w:fill="FFFFFF"/>
        </w:rPr>
        <w:t>工作需要采取必要的安全防护措施，消除事故隐患。由于乙方安全措施不力造成事故的责任和因此发生的费用，由乙方承担，甲方对此不承担任何责任。</w:t>
      </w:r>
    </w:p>
    <w:p w14:paraId="67BB719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乙方应对其在修剪场地的工作人员进行安全教育，并对他们的安全负责，乙方须与其工作人员依法建立劳动关系，依法支付劳动报酬及缴纳社会保险，如发生意外伤亡事故、其他事故或者产生劳动争议，均由乙方自行解决并承担责任，甲方不承担任何责任。</w:t>
      </w:r>
    </w:p>
    <w:p w14:paraId="607D7A0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Times New Roman" w:hAnsi="Times New Roman" w:cs="Times New Roman"/>
          <w:sz w:val="21"/>
          <w:szCs w:val="20"/>
        </w:rPr>
      </w:pP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rPr>
        <w:t>甲方不得要求乙方违反安全管理的规定进行修剪工作。</w:t>
      </w:r>
    </w:p>
    <w:p w14:paraId="1025652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在履行本合同期间，乙方人员或因乙方原因导致的任何其他第三方的人身、财产损害，与甲方无关，乙方应承担赔偿责任，若甲方先行担责的，乙方应赔偿甲方由此导致的全部损失及维护、实现权利所支出的全部费用，包括但不限于律师费、诉讼费、公告费、鉴定费等。</w:t>
      </w:r>
    </w:p>
    <w:p w14:paraId="46F88A44">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第六条  合同价款与支付</w:t>
      </w:r>
    </w:p>
    <w:p w14:paraId="0E66AD9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合同价款的支付方式</w:t>
      </w:r>
    </w:p>
    <w:p w14:paraId="6212E21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shd w:val="clear" w:color="auto" w:fill="FFFFFF"/>
          <w:lang w:eastAsia="zh-CN"/>
        </w:rPr>
      </w:pPr>
      <w:r>
        <w:rPr>
          <w:rFonts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本次修剪绿化合同期限为</w:t>
      </w:r>
      <w:r>
        <w:rPr>
          <w:rFonts w:hint="eastAsia" w:ascii="宋体" w:hAnsi="宋体" w:cs="宋体"/>
          <w:sz w:val="24"/>
          <w:szCs w:val="24"/>
          <w:u w:val="single"/>
          <w:shd w:val="clear" w:color="auto" w:fill="FFFFFF"/>
          <w:lang w:val="en-US" w:eastAsia="zh-CN"/>
        </w:rPr>
        <w:t xml:space="preserve">自合同签订之日 </w:t>
      </w:r>
      <w:r>
        <w:rPr>
          <w:rFonts w:hint="eastAsia" w:ascii="宋体" w:hAnsi="宋体" w:cs="宋体"/>
          <w:sz w:val="24"/>
          <w:szCs w:val="24"/>
          <w:shd w:val="clear" w:color="auto" w:fill="FFFFFF"/>
        </w:rPr>
        <w:t>起至</w:t>
      </w:r>
      <w:r>
        <w:rPr>
          <w:rFonts w:hint="eastAsia" w:ascii="宋体" w:hAnsi="宋体" w:cs="宋体"/>
          <w:sz w:val="24"/>
          <w:szCs w:val="24"/>
          <w:shd w:val="clear" w:color="auto" w:fill="FFFFFF"/>
          <w:lang w:val="en-US" w:eastAsia="zh-CN"/>
        </w:rPr>
        <w:t>2025</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12</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31</w:t>
      </w:r>
      <w:r>
        <w:rPr>
          <w:rFonts w:hint="eastAsia" w:ascii="宋体" w:hAnsi="宋体" w:cs="宋体"/>
          <w:sz w:val="24"/>
          <w:szCs w:val="24"/>
          <w:shd w:val="clear" w:color="auto" w:fill="FFFFFF"/>
        </w:rPr>
        <w:t>日止，修剪费用为</w:t>
      </w:r>
      <w:r>
        <w:rPr>
          <w:rFonts w:hint="eastAsia" w:ascii="宋体" w:hAnsi="宋体" w:cs="宋体"/>
          <w:sz w:val="24"/>
          <w:szCs w:val="24"/>
          <w:shd w:val="clear" w:color="auto" w:fill="FFFFFF"/>
          <w:lang w:val="en-US" w:eastAsia="zh-CN"/>
        </w:rPr>
        <w:t>含税包干价</w:t>
      </w:r>
      <w:r>
        <w:rPr>
          <w:rFonts w:ascii="Arial" w:hAnsi="Arial" w:cs="Arial"/>
          <w:sz w:val="24"/>
          <w:szCs w:val="24"/>
          <w:shd w:val="clear" w:color="auto" w:fill="FFFFFF"/>
        </w:rPr>
        <w:t>¥</w:t>
      </w:r>
      <w:r>
        <w:rPr>
          <w:rFonts w:hint="eastAsia" w:ascii="宋体" w:hAnsi="宋体" w:cs="宋体"/>
          <w:sz w:val="24"/>
          <w:szCs w:val="24"/>
          <w:shd w:val="clear" w:color="auto" w:fill="FFFFFF"/>
        </w:rPr>
        <w:t>：</w:t>
      </w:r>
      <w:r>
        <w:rPr>
          <w:rFonts w:hint="eastAsia" w:ascii="宋体" w:hAnsi="宋体" w:cs="宋体"/>
          <w:sz w:val="24"/>
          <w:szCs w:val="24"/>
          <w:u w:val="single"/>
          <w:shd w:val="clear" w:color="auto" w:fill="FFFFFF"/>
          <w:lang w:val="en-US" w:eastAsia="zh-CN"/>
        </w:rPr>
        <w:t>72227.00</w:t>
      </w:r>
      <w:r>
        <w:rPr>
          <w:rFonts w:hint="eastAsia" w:ascii="宋体" w:hAnsi="宋体" w:cs="宋体"/>
          <w:sz w:val="24"/>
          <w:szCs w:val="24"/>
          <w:shd w:val="clear" w:color="auto" w:fill="FFFFFF"/>
        </w:rPr>
        <w:t>元（大写：</w:t>
      </w:r>
      <w:r>
        <w:rPr>
          <w:rFonts w:hint="eastAsia" w:ascii="宋体" w:hAnsi="宋体" w:cs="宋体"/>
          <w:sz w:val="24"/>
          <w:szCs w:val="24"/>
          <w:shd w:val="clear" w:color="auto" w:fill="FFFFFF"/>
          <w:lang w:val="en-US" w:eastAsia="zh-CN"/>
        </w:rPr>
        <w:t>柒万贰仟贰佰贰拾柒元整</w:t>
      </w:r>
      <w:r>
        <w:rPr>
          <w:rFonts w:hint="eastAsia" w:ascii="宋体" w:hAnsi="宋体" w:cs="宋体"/>
          <w:sz w:val="24"/>
          <w:szCs w:val="24"/>
          <w:shd w:val="clear" w:color="auto" w:fill="FFFFFF"/>
        </w:rPr>
        <w:t>）。该费用为固定不变价，包含乙方提供</w:t>
      </w:r>
      <w:r>
        <w:rPr>
          <w:rFonts w:hint="eastAsia" w:ascii="宋体" w:hAnsi="宋体" w:eastAsia="宋体" w:cs="宋体"/>
          <w:kern w:val="2"/>
          <w:sz w:val="24"/>
          <w:szCs w:val="24"/>
          <w:shd w:val="clear" w:color="auto" w:fill="FFFFFF"/>
          <w:lang w:val="en-US" w:eastAsia="zh-CN" w:bidi="ar-SA"/>
        </w:rPr>
        <w:t>修剪</w:t>
      </w:r>
      <w:r>
        <w:rPr>
          <w:rFonts w:hint="eastAsia" w:ascii="宋体" w:hAnsi="宋体" w:cs="宋体"/>
          <w:sz w:val="24"/>
          <w:szCs w:val="24"/>
          <w:shd w:val="clear" w:color="auto" w:fill="FFFFFF"/>
        </w:rPr>
        <w:t>服务所需人工、工具、除草剂、安全保障措施、税费等整体服务费</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除本合同另有约定外，甲方不再另行支付其他任何费用</w:t>
      </w:r>
      <w:r>
        <w:rPr>
          <w:rFonts w:hint="eastAsia" w:ascii="宋体" w:hAnsi="宋体" w:cs="宋体"/>
          <w:sz w:val="24"/>
          <w:szCs w:val="24"/>
          <w:shd w:val="clear" w:color="auto" w:fill="FFFFFF"/>
          <w:lang w:eastAsia="zh-CN"/>
        </w:rPr>
        <w:t>。</w:t>
      </w:r>
    </w:p>
    <w:p w14:paraId="3AF360BE">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kern w:val="2"/>
          <w:sz w:val="24"/>
          <w:szCs w:val="24"/>
          <w:highlight w:val="none"/>
          <w:shd w:val="clear" w:color="auto" w:fill="FFFFFF"/>
          <w:lang w:val="en-US" w:eastAsia="zh-CN" w:bidi="ar-SA"/>
        </w:rPr>
      </w:pPr>
      <w:r>
        <w:rPr>
          <w:rFonts w:ascii="宋体" w:hAnsi="宋体" w:eastAsia="宋体" w:cs="宋体"/>
          <w:kern w:val="2"/>
          <w:sz w:val="24"/>
          <w:szCs w:val="24"/>
          <w:shd w:val="clear" w:color="auto" w:fill="FFFFFF"/>
          <w:lang w:val="en-US" w:eastAsia="zh-CN" w:bidi="ar-SA"/>
        </w:rPr>
        <w:t>2</w:t>
      </w:r>
      <w:r>
        <w:rPr>
          <w:rFonts w:hint="eastAsia" w:ascii="宋体" w:hAnsi="宋体" w:eastAsia="宋体" w:cs="宋体"/>
          <w:kern w:val="2"/>
          <w:sz w:val="24"/>
          <w:szCs w:val="24"/>
          <w:shd w:val="clear" w:color="auto" w:fill="FFFFFF"/>
          <w:lang w:val="en-US" w:eastAsia="zh-CN" w:bidi="ar-SA"/>
        </w:rPr>
        <w:t>、支付时间：</w:t>
      </w:r>
      <w:r>
        <w:rPr>
          <w:rFonts w:hint="eastAsia" w:ascii="宋体" w:hAnsi="宋体" w:eastAsia="宋体" w:cs="宋体"/>
          <w:kern w:val="2"/>
          <w:sz w:val="24"/>
          <w:szCs w:val="24"/>
          <w:highlight w:val="none"/>
          <w:shd w:val="clear" w:color="auto" w:fill="FFFFFF"/>
          <w:lang w:val="en-US" w:eastAsia="zh-CN" w:bidi="ar-SA"/>
        </w:rPr>
        <w:t>甲方应于</w:t>
      </w:r>
      <w:r>
        <w:rPr>
          <w:rFonts w:hint="eastAsia" w:ascii="宋体" w:hAnsi="宋体" w:cs="宋体"/>
          <w:kern w:val="2"/>
          <w:sz w:val="24"/>
          <w:szCs w:val="24"/>
          <w:highlight w:val="none"/>
          <w:shd w:val="clear" w:color="auto" w:fill="FFFFFF"/>
          <w:lang w:val="en-US" w:eastAsia="zh-CN" w:bidi="ar-SA"/>
        </w:rPr>
        <w:t>2025年6月30日前支付乙方合同金额30%的修剪费用，即21668.10元（大写：贰万壹仟陆佰陆拾捌元壹角整），于2025年11月30日前支付乙方合同金额70%的修剪费用，即50558.9元（大写：伍万零伍佰伍拾捌元玖角整）</w:t>
      </w:r>
      <w:r>
        <w:rPr>
          <w:rFonts w:hint="eastAsia" w:ascii="宋体" w:hAnsi="宋体" w:eastAsia="宋体" w:cs="宋体"/>
          <w:kern w:val="2"/>
          <w:sz w:val="24"/>
          <w:szCs w:val="24"/>
          <w:highlight w:val="none"/>
          <w:shd w:val="clear" w:color="auto" w:fill="FFFFFF"/>
          <w:lang w:val="en-US" w:eastAsia="zh-CN" w:bidi="ar-SA"/>
        </w:rPr>
        <w:t>。乙方应在甲方付款前按照甲方要求向甲方出具</w:t>
      </w:r>
      <w:r>
        <w:rPr>
          <w:rFonts w:hint="eastAsia" w:ascii="宋体" w:hAnsi="宋体" w:cs="宋体"/>
          <w:kern w:val="2"/>
          <w:sz w:val="24"/>
          <w:szCs w:val="24"/>
          <w:highlight w:val="none"/>
          <w:shd w:val="clear" w:color="auto" w:fill="FFFFFF"/>
          <w:lang w:val="en-US" w:eastAsia="zh-CN" w:bidi="ar-SA"/>
        </w:rPr>
        <w:t>税率为6%的</w:t>
      </w:r>
      <w:r>
        <w:rPr>
          <w:rFonts w:hint="eastAsia" w:ascii="宋体" w:hAnsi="宋体" w:eastAsia="宋体" w:cs="宋体"/>
          <w:kern w:val="2"/>
          <w:sz w:val="24"/>
          <w:szCs w:val="24"/>
          <w:highlight w:val="none"/>
          <w:shd w:val="clear" w:color="auto" w:fill="FFFFFF"/>
          <w:lang w:val="en-US" w:eastAsia="zh-CN" w:bidi="ar-SA"/>
        </w:rPr>
        <w:t>等额发票，否则甲方有权顺延支付而无须承担逾期付款的违约责任，乙方不得以此为由不履约。</w:t>
      </w:r>
    </w:p>
    <w:p w14:paraId="72C1FF4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jc w:val="both"/>
        <w:textAlignment w:val="auto"/>
        <w:rPr>
          <w:rFonts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第七条  修剪施工所需机械、材料、器具设备、人员</w:t>
      </w:r>
    </w:p>
    <w:p w14:paraId="1493CF6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1、</w:t>
      </w:r>
      <w:bookmarkStart w:id="2" w:name="_GoBack"/>
      <w:r>
        <w:rPr>
          <w:rFonts w:hint="eastAsia" w:ascii="宋体" w:hAnsi="宋体" w:cs="宋体"/>
          <w:sz w:val="24"/>
          <w:szCs w:val="24"/>
          <w:highlight w:val="none"/>
          <w:shd w:val="clear" w:color="auto" w:fill="FFFFFF"/>
          <w:lang w:val="en-US" w:eastAsia="zh-CN"/>
        </w:rPr>
        <w:t>乙方项目联系人姓名：李琼 ，身份证号：532231198212101522，联系方式：13529096981。</w:t>
      </w:r>
      <w:bookmarkEnd w:id="2"/>
      <w:r>
        <w:rPr>
          <w:rFonts w:hint="eastAsia" w:ascii="宋体" w:hAnsi="宋体" w:cs="宋体"/>
          <w:sz w:val="24"/>
          <w:szCs w:val="24"/>
          <w:shd w:val="clear" w:color="auto" w:fill="FFFFFF"/>
        </w:rPr>
        <w:t>除双方另有约定外，乙方应自行配置修剪管理所需要的交通工具以及其他修剪所需机械、材料、器具设备、人员</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相对固定</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w:t>
      </w:r>
    </w:p>
    <w:p w14:paraId="42B8C8D5">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乙方应保证其提供的机械、材料、器具设备符合安全标准。在乙方使用前，应按规范要求进行检验或试验，不合格的不得使用。因乙方提供机械、材料、设备不符合安全标准或者不合格造成损失的，乙方承担全部赔偿责任。</w:t>
      </w:r>
    </w:p>
    <w:p w14:paraId="7897329E">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第八条  违约责任</w:t>
      </w:r>
    </w:p>
    <w:p w14:paraId="461B5B3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甲方违约责任</w:t>
      </w:r>
    </w:p>
    <w:p w14:paraId="7149906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(1)甲方未按合同约定，逾期支付修剪款，经乙方催告30日后仍无故不支付的，乙方有权要求甲方就应付未付部分支付不超过同期银行活期存款利率的利息。</w:t>
      </w:r>
    </w:p>
    <w:p w14:paraId="4E257D0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乙方违约责任</w:t>
      </w:r>
    </w:p>
    <w:p w14:paraId="0708257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因乙方原因，修剪质量未达到合同约定的修剪标准，乙方应采取补救措施，直至符合甲方和合同规定的要求，产生的费用由乙方承担。乙方因此逾期未完成修剪工作的，每逾期一日，乙方应支付合同总价0.5%的违约金,逾期超过30天的，甲方有权解除合同且不免除乙方违约金支付的义务。</w:t>
      </w:r>
    </w:p>
    <w:p w14:paraId="5981C1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未经甲方同意，乙方擅自更改、调整修剪方案，甲方有权解除本合同，并要求乙方承担违约责任，或要求乙方整改，给甲方造成损失的，乙方应承担赔偿责任。</w:t>
      </w:r>
    </w:p>
    <w:p w14:paraId="7D97E4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未经甲方同意，乙方擅自将承包的修剪项目进行分包或转包给他人，甲方有权解除本合同，给甲方造成损失的，乙方应承担赔偿责任。</w:t>
      </w:r>
    </w:p>
    <w:p w14:paraId="68A21D7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因乙方违约导致甲方解除合同的，乙方按照合同约定承担违约责任外，甲方有权要求乙方返还甲方已经支付的费用。</w:t>
      </w:r>
    </w:p>
    <w:p w14:paraId="0625542E">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第九条  其他约定</w:t>
      </w:r>
    </w:p>
    <w:p w14:paraId="1022957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合同履行过程中，双方可根据有关法律、行政法规规定，结合修剪项目的实际情况，经协商一致后订立书面补充协议。补充协议视为本合同的组成部分，与本合同具有同等法律效力，约定不一致的，以补充协议的约定为准。</w:t>
      </w:r>
    </w:p>
    <w:p w14:paraId="699F4405">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第十条  合同争议的解决</w:t>
      </w:r>
    </w:p>
    <w:p w14:paraId="64E5D4D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rPr>
        <w:t>双方发生争议的</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可协商解决</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协商不成的可向甲方所在地有管辖权的人民法院起诉解决。守约方为维护合法权益产生的一切费用，包括诉讼费、律师费、保全费、保全担保费、鉴定费、差旅费等由违约方承担</w:t>
      </w:r>
      <w:r>
        <w:rPr>
          <w:rFonts w:hint="eastAsia" w:ascii="宋体" w:hAnsi="宋体" w:cs="宋体"/>
          <w:sz w:val="24"/>
          <w:szCs w:val="24"/>
          <w:shd w:val="clear" w:color="auto" w:fill="FFFFFF"/>
          <w:lang w:eastAsia="zh-CN"/>
        </w:rPr>
        <w:t>。</w:t>
      </w:r>
    </w:p>
    <w:p w14:paraId="337DC4D2">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ascii="宋体" w:hAnsi="宋体" w:cs="宋体"/>
          <w:b/>
          <w:bCs/>
          <w:sz w:val="24"/>
          <w:szCs w:val="24"/>
          <w:shd w:val="clear" w:color="auto" w:fill="FFFFFF"/>
        </w:rPr>
      </w:pPr>
      <w:r>
        <w:rPr>
          <w:rFonts w:hint="eastAsia" w:ascii="宋体" w:hAnsi="宋体" w:cs="宋体"/>
          <w:b/>
          <w:bCs/>
          <w:sz w:val="24"/>
          <w:szCs w:val="24"/>
          <w:shd w:val="clear" w:color="auto" w:fill="FFFFFF"/>
        </w:rPr>
        <w:t>第十一条  附则</w:t>
      </w:r>
    </w:p>
    <w:p w14:paraId="3E596A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本合同一式</w:t>
      </w:r>
      <w:r>
        <w:rPr>
          <w:rFonts w:hint="eastAsia" w:ascii="宋体" w:hAnsi="宋体" w:cs="宋体"/>
          <w:sz w:val="24"/>
          <w:szCs w:val="24"/>
          <w:shd w:val="clear" w:color="auto" w:fill="FFFFFF"/>
          <w:lang w:val="en-US" w:eastAsia="zh-CN"/>
        </w:rPr>
        <w:t>七</w:t>
      </w:r>
      <w:r>
        <w:rPr>
          <w:rFonts w:hint="eastAsia" w:ascii="宋体" w:hAnsi="宋体" w:cs="宋体"/>
          <w:sz w:val="24"/>
          <w:szCs w:val="24"/>
          <w:shd w:val="clear" w:color="auto" w:fill="FFFFFF"/>
        </w:rPr>
        <w:t>份</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甲方执五份</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乙方执两份，</w:t>
      </w:r>
      <w:r>
        <w:rPr>
          <w:rFonts w:hint="eastAsia" w:ascii="宋体" w:hAnsi="宋体" w:cs="宋体"/>
          <w:sz w:val="24"/>
          <w:szCs w:val="24"/>
          <w:shd w:val="clear" w:color="auto" w:fill="FFFFFF"/>
        </w:rPr>
        <w:t>具有同等法律效力。</w:t>
      </w:r>
    </w:p>
    <w:p w14:paraId="2258214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本合同自双方</w:t>
      </w:r>
      <w:r>
        <w:rPr>
          <w:rFonts w:hint="eastAsia" w:ascii="宋体" w:hAnsi="宋体" w:cs="宋体"/>
          <w:sz w:val="24"/>
          <w:szCs w:val="24"/>
          <w:shd w:val="clear" w:color="auto" w:fill="FFFFFF"/>
          <w:lang w:val="en-US" w:eastAsia="zh-CN"/>
        </w:rPr>
        <w:t>法定代表人或委托代理人</w:t>
      </w:r>
      <w:r>
        <w:rPr>
          <w:rFonts w:hint="eastAsia" w:ascii="宋体" w:hAnsi="宋体" w:cs="宋体"/>
          <w:sz w:val="24"/>
          <w:szCs w:val="24"/>
          <w:shd w:val="clear" w:color="auto" w:fill="FFFFFF"/>
        </w:rPr>
        <w:t>签字</w:t>
      </w:r>
      <w:r>
        <w:rPr>
          <w:rFonts w:hint="eastAsia" w:ascii="宋体" w:hAnsi="宋体" w:cs="宋体"/>
          <w:sz w:val="24"/>
          <w:szCs w:val="24"/>
          <w:shd w:val="clear" w:color="auto" w:fill="FFFFFF"/>
          <w:lang w:val="en-US" w:eastAsia="zh-CN"/>
        </w:rPr>
        <w:t>并加</w:t>
      </w:r>
      <w:r>
        <w:rPr>
          <w:rFonts w:hint="eastAsia" w:ascii="宋体" w:hAnsi="宋体" w:cs="宋体"/>
          <w:sz w:val="24"/>
          <w:szCs w:val="24"/>
          <w:shd w:val="clear" w:color="auto" w:fill="FFFFFF"/>
        </w:rPr>
        <w:t>盖</w:t>
      </w:r>
      <w:r>
        <w:rPr>
          <w:rFonts w:hint="eastAsia" w:ascii="宋体" w:hAnsi="宋体" w:cs="宋体"/>
          <w:sz w:val="24"/>
          <w:szCs w:val="24"/>
          <w:shd w:val="clear" w:color="auto" w:fill="FFFFFF"/>
          <w:lang w:val="en-US" w:eastAsia="zh-CN"/>
        </w:rPr>
        <w:t>公</w:t>
      </w:r>
      <w:r>
        <w:rPr>
          <w:rFonts w:hint="eastAsia" w:ascii="宋体" w:hAnsi="宋体" w:cs="宋体"/>
          <w:sz w:val="24"/>
          <w:szCs w:val="24"/>
          <w:shd w:val="clear" w:color="auto" w:fill="FFFFFF"/>
        </w:rPr>
        <w:t>章</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合同专用章</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之日起生效。</w:t>
      </w:r>
    </w:p>
    <w:p w14:paraId="7BCCE820">
      <w:pPr>
        <w:spacing w:line="360" w:lineRule="auto"/>
        <w:jc w:val="left"/>
        <w:rPr>
          <w:rFonts w:ascii="宋体" w:hAnsi="宋体" w:cs="宋体"/>
          <w:sz w:val="24"/>
          <w:szCs w:val="24"/>
          <w:shd w:val="clear" w:color="auto" w:fill="FFFFFF"/>
        </w:rPr>
      </w:pPr>
    </w:p>
    <w:p w14:paraId="68F1AB55">
      <w:pPr>
        <w:spacing w:line="360" w:lineRule="auto"/>
        <w:jc w:val="left"/>
        <w:rPr>
          <w:rFonts w:ascii="宋体" w:hAnsi="宋体" w:cs="宋体"/>
          <w:sz w:val="24"/>
          <w:szCs w:val="24"/>
          <w:shd w:val="clear" w:color="auto" w:fill="FFFFFF"/>
        </w:rPr>
      </w:pPr>
    </w:p>
    <w:p w14:paraId="476CAEFC">
      <w:pPr>
        <w:spacing w:line="360" w:lineRule="auto"/>
        <w:jc w:val="left"/>
        <w:rPr>
          <w:rFonts w:ascii="宋体" w:hAnsi="宋体" w:cs="宋体"/>
          <w:sz w:val="24"/>
          <w:szCs w:val="24"/>
          <w:shd w:val="clear" w:color="auto" w:fill="FFFFFF"/>
        </w:rPr>
      </w:pPr>
    </w:p>
    <w:p w14:paraId="618DD8CA">
      <w:pPr>
        <w:spacing w:line="360" w:lineRule="auto"/>
        <w:jc w:val="left"/>
        <w:rPr>
          <w:rFonts w:hint="eastAsia" w:ascii="宋体" w:hAnsi="宋体" w:eastAsia="宋体" w:cs="宋体"/>
          <w:sz w:val="24"/>
          <w:szCs w:val="24"/>
          <w:shd w:val="clear" w:color="auto" w:fill="FFFFFF"/>
        </w:rPr>
      </w:pPr>
      <w:r>
        <w:rPr>
          <w:rFonts w:hint="eastAsia" w:ascii="宋体" w:hAnsi="宋体" w:eastAsia="宋体"/>
          <w:sz w:val="24"/>
          <w:szCs w:val="24"/>
          <w:shd w:val="clear" w:color="auto" w:fill="FFFFFF"/>
        </w:rPr>
        <w:t>（本页无正文，为双方签字及盖章）</w:t>
      </w:r>
    </w:p>
    <w:p w14:paraId="5BB95D85">
      <w:pPr>
        <w:spacing w:line="360" w:lineRule="auto"/>
        <w:jc w:val="left"/>
        <w:rPr>
          <w:rFonts w:hint="eastAsia" w:ascii="宋体" w:hAnsi="宋体" w:eastAsia="宋体" w:cs="宋体"/>
          <w:sz w:val="24"/>
          <w:szCs w:val="24"/>
          <w:shd w:val="clear" w:color="auto" w:fill="FFFFFF"/>
        </w:rPr>
      </w:pPr>
    </w:p>
    <w:p w14:paraId="4ED5D58A">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甲方:(公章)</w:t>
      </w:r>
      <w:r>
        <w:rPr>
          <w:rFonts w:hint="eastAsia" w:ascii="宋体" w:hAnsi="宋体" w:cs="宋体"/>
          <w:sz w:val="24"/>
          <w:szCs w:val="24"/>
          <w:u w:val="single"/>
          <w:shd w:val="clear" w:color="auto" w:fill="FFFFFF"/>
        </w:rPr>
        <w:t>云南省第三女子监狱</w:t>
      </w:r>
      <w:r>
        <w:rPr>
          <w:rFonts w:hint="eastAsia" w:ascii="宋体" w:hAnsi="宋体" w:cs="宋体"/>
          <w:sz w:val="24"/>
          <w:szCs w:val="24"/>
          <w:u w:val="none"/>
          <w:shd w:val="clear" w:color="auto" w:fill="FFFFFF"/>
          <w:lang w:val="en-US" w:eastAsia="zh-CN"/>
        </w:rPr>
        <w:t xml:space="preserve">  </w:t>
      </w:r>
      <w:r>
        <w:rPr>
          <w:rFonts w:hint="eastAsia" w:ascii="宋体" w:hAnsi="宋体" w:cs="宋体"/>
          <w:sz w:val="24"/>
          <w:szCs w:val="24"/>
          <w:shd w:val="clear" w:color="auto" w:fill="FFFFFF"/>
        </w:rPr>
        <w:t xml:space="preserve">     乙方:(公章</w:t>
      </w:r>
      <w:r>
        <w:rPr>
          <w:rFonts w:hint="eastAsia" w:ascii="宋体" w:hAnsi="宋体" w:cs="宋体"/>
          <w:sz w:val="24"/>
          <w:szCs w:val="24"/>
          <w:shd w:val="clear" w:color="auto" w:fill="FFFFFF"/>
          <w:lang w:eastAsia="zh-CN"/>
        </w:rPr>
        <w:t>）</w:t>
      </w:r>
      <w:r>
        <w:rPr>
          <w:rFonts w:hint="eastAsia" w:ascii="宋体" w:hAnsi="宋体" w:cs="宋体"/>
          <w:sz w:val="24"/>
          <w:szCs w:val="24"/>
          <w:u w:val="single"/>
          <w:shd w:val="clear" w:color="auto" w:fill="FFFFFF"/>
          <w:lang w:val="en-US" w:eastAsia="zh-CN"/>
        </w:rPr>
        <w:t>中高后勤服务（云南）有限公司</w:t>
      </w:r>
    </w:p>
    <w:p w14:paraId="615A2EDC">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法定代表人</w:t>
      </w:r>
      <w:r>
        <w:rPr>
          <w:rFonts w:hint="eastAsia" w:ascii="宋体" w:hAnsi="宋体" w:cs="宋体"/>
          <w:sz w:val="24"/>
          <w:szCs w:val="24"/>
          <w:shd w:val="clear" w:color="auto" w:fill="FFFFFF"/>
          <w:lang w:val="en-US" w:eastAsia="zh-CN"/>
        </w:rPr>
        <w:t>或</w:t>
      </w:r>
      <w:r>
        <w:rPr>
          <w:rFonts w:hint="eastAsia" w:ascii="宋体" w:hAnsi="宋体" w:eastAsia="宋体" w:cs="宋体"/>
          <w:color w:val="auto"/>
          <w:sz w:val="24"/>
          <w:szCs w:val="24"/>
          <w:highlight w:val="none"/>
        </w:rPr>
        <w:t>被</w:t>
      </w:r>
      <w:r>
        <w:rPr>
          <w:rFonts w:hint="eastAsia" w:ascii="宋体" w:hAnsi="宋体" w:cs="宋体"/>
          <w:sz w:val="24"/>
          <w:szCs w:val="24"/>
          <w:shd w:val="clear" w:color="auto" w:fill="FFFFFF"/>
        </w:rPr>
        <w:t>委托代理人:</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none"/>
          <w:shd w:val="clear" w:color="auto" w:fill="FFFFFF"/>
          <w:lang w:val="en-US" w:eastAsia="zh-CN"/>
        </w:rPr>
        <w:t xml:space="preserve"> </w:t>
      </w:r>
      <w:r>
        <w:rPr>
          <w:rFonts w:hint="eastAsia" w:ascii="宋体" w:hAnsi="宋体" w:cs="宋体"/>
          <w:sz w:val="24"/>
          <w:szCs w:val="24"/>
          <w:shd w:val="clear" w:color="auto" w:fill="FFFFFF"/>
        </w:rPr>
        <w:t>法定代表人</w:t>
      </w:r>
      <w:r>
        <w:rPr>
          <w:rFonts w:hint="eastAsia" w:ascii="宋体" w:hAnsi="宋体" w:cs="宋体"/>
          <w:sz w:val="24"/>
          <w:szCs w:val="24"/>
          <w:shd w:val="clear" w:color="auto" w:fill="FFFFFF"/>
          <w:lang w:val="en-US" w:eastAsia="zh-CN"/>
        </w:rPr>
        <w:t>或</w:t>
      </w:r>
      <w:r>
        <w:rPr>
          <w:rFonts w:hint="eastAsia" w:ascii="宋体" w:hAnsi="宋体" w:eastAsia="宋体" w:cs="宋体"/>
          <w:color w:val="auto"/>
          <w:sz w:val="24"/>
          <w:szCs w:val="24"/>
          <w:highlight w:val="none"/>
        </w:rPr>
        <w:t>被</w:t>
      </w:r>
      <w:r>
        <w:rPr>
          <w:rFonts w:hint="eastAsia" w:ascii="宋体" w:hAnsi="宋体" w:cs="宋体"/>
          <w:sz w:val="24"/>
          <w:szCs w:val="24"/>
          <w:shd w:val="clear" w:color="auto" w:fill="FFFFFF"/>
        </w:rPr>
        <w:t xml:space="preserve">委托代理人: </w:t>
      </w:r>
      <w:r>
        <w:rPr>
          <w:rFonts w:hint="eastAsia" w:ascii="宋体" w:hAnsi="宋体" w:cs="宋体"/>
          <w:sz w:val="24"/>
          <w:szCs w:val="24"/>
          <w:u w:val="single"/>
          <w:shd w:val="clear" w:color="auto" w:fill="FFFFFF"/>
          <w:lang w:val="en-US" w:eastAsia="zh-CN"/>
        </w:rPr>
        <w:t xml:space="preserve">            </w:t>
      </w:r>
    </w:p>
    <w:p w14:paraId="19B81E14">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u w:val="none"/>
          <w:shd w:val="clear" w:color="auto" w:fill="FFFFFF"/>
          <w:lang w:val="en-US" w:eastAsia="zh-CN"/>
        </w:rPr>
        <w:t>经办人：</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 xml:space="preserve">    </w:t>
      </w:r>
      <w:r>
        <w:rPr>
          <w:rFonts w:hint="eastAsia" w:ascii="宋体" w:hAnsi="宋体" w:cs="宋体"/>
          <w:sz w:val="24"/>
          <w:szCs w:val="24"/>
          <w:u w:val="none"/>
          <w:shd w:val="clear" w:color="auto" w:fill="FFFFFF"/>
          <w:lang w:val="en-US" w:eastAsia="zh-CN"/>
        </w:rPr>
        <w:t>经办人：</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p>
    <w:p w14:paraId="345ADA35">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电话</w:t>
      </w:r>
      <w:r>
        <w:rPr>
          <w:rFonts w:hint="eastAsia" w:ascii="宋体" w:hAnsi="宋体" w:cs="宋体"/>
          <w:sz w:val="24"/>
          <w:szCs w:val="24"/>
          <w:shd w:val="clear" w:color="auto" w:fill="FFFFFF"/>
          <w:lang w:eastAsia="zh-CN"/>
        </w:rPr>
        <w:t>：</w:t>
      </w:r>
      <w:r>
        <w:rPr>
          <w:rFonts w:hint="eastAsia" w:ascii="宋体" w:hAnsi="宋体" w:cs="宋体"/>
          <w:sz w:val="24"/>
          <w:szCs w:val="24"/>
          <w:u w:val="single"/>
          <w:shd w:val="clear" w:color="auto" w:fill="FFFFFF"/>
          <w:lang w:val="en-US" w:eastAsia="zh-CN"/>
        </w:rPr>
        <w:t>0871-66063180</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shd w:val="clear" w:color="auto" w:fill="FFFFFF"/>
        </w:rPr>
        <w:t xml:space="preserve">       电话:</w:t>
      </w:r>
      <w:r>
        <w:rPr>
          <w:rFonts w:hint="eastAsia" w:ascii="宋体" w:hAnsi="宋体" w:cs="宋体"/>
          <w:sz w:val="24"/>
          <w:szCs w:val="24"/>
          <w:u w:val="single"/>
          <w:shd w:val="clear" w:color="auto" w:fill="FFFFFF"/>
          <w:lang w:val="en-US" w:eastAsia="zh-CN"/>
        </w:rPr>
        <w:t xml:space="preserve">0871-65188308                     </w:t>
      </w:r>
    </w:p>
    <w:p w14:paraId="47F10EAE">
      <w:pPr>
        <w:spacing w:line="360" w:lineRule="auto"/>
        <w:jc w:val="left"/>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rPr>
        <w:t>传真:</w:t>
      </w:r>
      <w:r>
        <w:rPr>
          <w:rFonts w:hint="eastAsia" w:ascii="宋体" w:hAnsi="宋体" w:cs="宋体"/>
          <w:sz w:val="24"/>
          <w:szCs w:val="24"/>
          <w:u w:val="single"/>
          <w:shd w:val="clear" w:color="auto" w:fill="FFFFFF"/>
          <w:lang w:val="en-US" w:eastAsia="zh-CN"/>
        </w:rPr>
        <w:t>0871-66063180</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 xml:space="preserve">       传真:</w:t>
      </w:r>
      <w:r>
        <w:rPr>
          <w:rFonts w:hint="eastAsia" w:ascii="宋体" w:hAnsi="宋体" w:cs="宋体"/>
          <w:sz w:val="24"/>
          <w:szCs w:val="24"/>
          <w:u w:val="single"/>
          <w:shd w:val="clear" w:color="auto" w:fill="FFFFFF"/>
          <w:lang w:val="en-US" w:eastAsia="zh-CN"/>
        </w:rPr>
        <w:t xml:space="preserve">0871-65188308                     </w:t>
      </w:r>
    </w:p>
    <w:p w14:paraId="19F3857D">
      <w:pPr>
        <w:spacing w:line="360" w:lineRule="auto"/>
        <w:jc w:val="left"/>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rPr>
        <w:t>开户银行:</w:t>
      </w:r>
      <w:r>
        <w:rPr>
          <w:rFonts w:hint="eastAsia" w:ascii="宋体" w:hAnsi="宋体" w:cs="宋体"/>
          <w:sz w:val="24"/>
          <w:szCs w:val="24"/>
          <w:u w:val="single"/>
          <w:shd w:val="clear" w:color="auto" w:fill="FFFFFF"/>
        </w:rPr>
        <w:t>中国农业银行昆明五华支行</w:t>
      </w:r>
      <w:r>
        <w:rPr>
          <w:rFonts w:hint="eastAsia" w:ascii="宋体" w:hAnsi="宋体" w:cs="宋体"/>
          <w:sz w:val="24"/>
          <w:szCs w:val="24"/>
          <w:shd w:val="clear" w:color="auto" w:fill="FFFFFF"/>
        </w:rPr>
        <w:t xml:space="preserve">  开户银行:</w:t>
      </w:r>
      <w:r>
        <w:rPr>
          <w:rFonts w:hint="eastAsia" w:ascii="宋体" w:hAnsi="宋体" w:cs="宋体"/>
          <w:sz w:val="24"/>
          <w:szCs w:val="24"/>
          <w:u w:val="single"/>
          <w:shd w:val="clear" w:color="auto" w:fill="FFFFFF"/>
        </w:rPr>
        <w:t>交通银行昆明世纪城支行</w:t>
      </w:r>
      <w:r>
        <w:rPr>
          <w:rFonts w:hint="eastAsia" w:ascii="宋体" w:hAnsi="宋体" w:cs="宋体"/>
          <w:sz w:val="24"/>
          <w:szCs w:val="24"/>
          <w:u w:val="single"/>
          <w:shd w:val="clear" w:color="auto" w:fill="FFFFFF"/>
          <w:lang w:val="en-US" w:eastAsia="zh-CN"/>
        </w:rPr>
        <w:t xml:space="preserve">        </w:t>
      </w:r>
    </w:p>
    <w:p w14:paraId="175F857D">
      <w:pPr>
        <w:spacing w:line="360" w:lineRule="auto"/>
        <w:jc w:val="left"/>
        <w:rPr>
          <w:rFonts w:hint="default" w:ascii="宋体" w:hAnsi="宋体" w:eastAsia="宋体" w:cs="宋体"/>
          <w:sz w:val="24"/>
          <w:szCs w:val="24"/>
          <w:u w:val="single"/>
          <w:shd w:val="clear" w:color="auto" w:fill="FFFFFF"/>
          <w:lang w:val="en-US" w:eastAsia="zh-CN"/>
        </w:rPr>
      </w:pPr>
      <w:r>
        <w:rPr>
          <w:rFonts w:hint="eastAsia" w:ascii="宋体" w:hAnsi="宋体" w:cs="宋体"/>
          <w:sz w:val="24"/>
          <w:szCs w:val="24"/>
          <w:shd w:val="clear" w:color="auto" w:fill="FFFFFF"/>
        </w:rPr>
        <w:t xml:space="preserve">帐号: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24019301040026628</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 xml:space="preserve">     帐号:</w:t>
      </w:r>
      <w:r>
        <w:rPr>
          <w:rFonts w:hint="eastAsia" w:ascii="宋体" w:hAnsi="宋体" w:cs="宋体"/>
          <w:sz w:val="24"/>
          <w:szCs w:val="24"/>
          <w:u w:val="single"/>
          <w:shd w:val="clear" w:color="auto" w:fill="FFFFFF"/>
          <w:lang w:val="en-US" w:eastAsia="zh-CN"/>
        </w:rPr>
        <w:t xml:space="preserve"> 531078133018150118810            </w:t>
      </w:r>
    </w:p>
    <w:p w14:paraId="59CA2329">
      <w:pPr>
        <w:spacing w:line="360" w:lineRule="auto"/>
        <w:jc w:val="both"/>
        <w:rPr>
          <w:rFonts w:hint="eastAsia" w:ascii="宋体" w:hAnsi="宋体" w:cs="宋体"/>
          <w:sz w:val="24"/>
          <w:szCs w:val="24"/>
          <w:shd w:val="clear" w:color="auto" w:fill="FFFFFF"/>
        </w:rPr>
      </w:pPr>
      <w:r>
        <w:rPr>
          <w:rFonts w:hint="eastAsia" w:ascii="宋体" w:hAnsi="宋体" w:cs="宋体"/>
          <w:sz w:val="24"/>
          <w:szCs w:val="24"/>
          <w:shd w:val="clear" w:color="auto" w:fill="FFFFFF"/>
        </w:rPr>
        <w:t>合同订立时间:_______年____月____日</w:t>
      </w:r>
    </w:p>
    <w:p w14:paraId="1CC8925B">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br w:type="page"/>
      </w:r>
    </w:p>
    <w:p w14:paraId="64328282">
      <w:pPr>
        <w:pStyle w:val="2"/>
        <w:numPr>
          <w:ilvl w:val="0"/>
          <w:numId w:val="0"/>
        </w:numPr>
        <w:spacing w:before="0" w:after="0" w:line="360" w:lineRule="auto"/>
        <w:jc w:val="center"/>
        <w:rPr>
          <w:rFonts w:hint="eastAsia" w:ascii="宋体" w:hAnsi="宋体" w:eastAsia="宋体" w:cs="宋体"/>
          <w:color w:val="auto"/>
          <w:sz w:val="24"/>
          <w:szCs w:val="24"/>
          <w:highlight w:val="none"/>
        </w:rPr>
      </w:pPr>
      <w:bookmarkStart w:id="0" w:name="_Toc19173"/>
      <w:bookmarkStart w:id="1" w:name="_Toc1671"/>
      <w:r>
        <w:rPr>
          <w:rFonts w:hint="eastAsia" w:ascii="宋体" w:hAnsi="宋体" w:eastAsia="宋体" w:cs="宋体"/>
          <w:color w:val="auto"/>
          <w:sz w:val="30"/>
          <w:szCs w:val="30"/>
          <w:highlight w:val="none"/>
        </w:rPr>
        <w:t>保密协议</w:t>
      </w:r>
      <w:bookmarkEnd w:id="0"/>
      <w:bookmarkEnd w:id="1"/>
    </w:p>
    <w:p w14:paraId="0645C670">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000000"/>
          <w:sz w:val="28"/>
          <w:szCs w:val="28"/>
          <w:highlight w:val="none"/>
          <w:u w:val="single"/>
          <w:lang w:bidi="ar"/>
        </w:rPr>
      </w:pPr>
      <w:r>
        <w:rPr>
          <w:rFonts w:hint="eastAsia" w:ascii="宋体" w:hAnsi="宋体" w:eastAsia="宋体" w:cs="宋体"/>
          <w:color w:val="auto"/>
          <w:sz w:val="24"/>
          <w:szCs w:val="24"/>
          <w:highlight w:val="none"/>
        </w:rPr>
        <w:t>甲方：</w:t>
      </w:r>
      <w:r>
        <w:rPr>
          <w:rFonts w:hint="eastAsia" w:ascii="宋体" w:hAnsi="宋体" w:cs="宋体"/>
          <w:color w:val="000000"/>
          <w:sz w:val="24"/>
          <w:szCs w:val="24"/>
          <w:highlight w:val="none"/>
          <w:u w:val="single"/>
          <w:lang w:eastAsia="zh-CN" w:bidi="ar"/>
        </w:rPr>
        <w:t>云南省第三女子监狱</w:t>
      </w:r>
    </w:p>
    <w:p w14:paraId="63D8567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highlight w:val="none"/>
          <w:lang w:val="en-US"/>
        </w:rPr>
      </w:pPr>
      <w:r>
        <w:rPr>
          <w:rFonts w:hint="eastAsia" w:ascii="宋体" w:hAnsi="宋体" w:eastAsia="宋体" w:cs="宋体"/>
          <w:color w:val="auto"/>
          <w:sz w:val="24"/>
          <w:szCs w:val="24"/>
          <w:highlight w:val="none"/>
        </w:rPr>
        <w:t>乙方：</w:t>
      </w:r>
      <w:r>
        <w:rPr>
          <w:rFonts w:hint="eastAsia" w:ascii="宋体" w:hAnsi="宋体" w:cs="宋体"/>
          <w:sz w:val="24"/>
          <w:szCs w:val="24"/>
          <w:u w:val="single"/>
          <w:shd w:val="clear" w:color="auto" w:fill="FFFFFF"/>
          <w:lang w:val="en-US" w:eastAsia="zh-CN"/>
        </w:rPr>
        <w:t>中高后勤服务（云南）有限公司</w:t>
      </w:r>
      <w:r>
        <w:rPr>
          <w:rFonts w:hint="eastAsia" w:ascii="宋体" w:hAnsi="宋体" w:cs="宋体"/>
          <w:color w:val="000000"/>
          <w:sz w:val="28"/>
          <w:szCs w:val="28"/>
          <w:highlight w:val="none"/>
          <w:u w:val="single"/>
          <w:lang w:val="en-US" w:eastAsia="zh-CN" w:bidi="ar"/>
        </w:rPr>
        <w:t xml:space="preserve"> </w:t>
      </w:r>
    </w:p>
    <w:p w14:paraId="0B165100">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w:t>
      </w:r>
      <w:r>
        <w:rPr>
          <w:rFonts w:hint="eastAsia" w:ascii="宋体" w:hAnsi="宋体"/>
          <w:color w:val="auto"/>
          <w:highlight w:val="none"/>
          <w:u w:val="single"/>
        </w:rPr>
        <w:t>云南省第三女子监狱 2025 年围墙内绿植清理服务</w:t>
      </w:r>
      <w:r>
        <w:rPr>
          <w:rFonts w:hint="eastAsia" w:ascii="宋体" w:hAnsi="宋体" w:eastAsia="宋体" w:cs="宋体"/>
          <w:color w:val="auto"/>
          <w:sz w:val="24"/>
          <w:szCs w:val="24"/>
          <w:highlight w:val="none"/>
        </w:rPr>
        <w:t>”，签订本保密协议。</w:t>
      </w:r>
    </w:p>
    <w:p w14:paraId="0B93FA37">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由于甲方单位工作的特殊性，甲方与乙方合作期间，乙方工作人员需要进入甲方办公区和监管区，有可能涉及监狱工作秘密，双方就可能涉及的保密事项达成一致：</w:t>
      </w:r>
    </w:p>
    <w:p w14:paraId="0E359E54">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本协议所称“监狱工作秘密”是指：乙方进入甲方办公区和监管区接触到、看到、听到的涉及监狱工作的安全警戒设施、人员分布等不得公开的秘密。包括但不限于：任何甲方不欲公开的观点、数据、标准和其它涉狱、涉警的秘密。</w:t>
      </w:r>
    </w:p>
    <w:p w14:paraId="7451E8FC">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经甲方按规定程序审批后，乙方工作人员进出甲方监管区和办公区的行为不构成向乙方授予任何与保密信息相关的发表权、引用权。</w:t>
      </w:r>
    </w:p>
    <w:p w14:paraId="2FA98685">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乙方承诺进出甲方监管区和办公区仅为按照双方合同约定提供商品或服务以及未尽事宜的商谈。</w:t>
      </w:r>
    </w:p>
    <w:p w14:paraId="5CF52315">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乙方承诺进出甲方监管区和办公区不超出规定的路线和区域。</w:t>
      </w:r>
    </w:p>
    <w:p w14:paraId="2C5576FC">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乙方不得以任何形式或任何方式将保密信息或其中的任何部分，披露或透露给任何第三方。</w:t>
      </w:r>
    </w:p>
    <w:p w14:paraId="4A3D6939">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乙方人员违背保密承诺，未按照本协议的规定履行承诺，发布或向第三方披露保密信息，都被视为乙方违反本协议。</w:t>
      </w:r>
    </w:p>
    <w:p w14:paraId="4E685FEE">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如任何一方违反本协议，根据《中华人民共和国民法典》《中华人民共和国保守国家秘密法》等法律法规规定，承担违约责任。</w:t>
      </w:r>
    </w:p>
    <w:p w14:paraId="6331DBE7">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凡因执行本协议所发生的或与本协议有关的一切争议，双方应通过友好协商解决。如果协商不能解决时，依法向甲方所在地人民法院提请诉讼。</w:t>
      </w:r>
    </w:p>
    <w:p w14:paraId="50200E85">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本保密协议对双方因工作关系关联的人员都具有约束力。</w:t>
      </w:r>
    </w:p>
    <w:p w14:paraId="1B22B156">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 本协议规定的保密责任的期限为自本协议生效之日起。</w:t>
      </w:r>
    </w:p>
    <w:p w14:paraId="2B1F79AA">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 本协议自双方签字盖章之日起生效。</w:t>
      </w:r>
    </w:p>
    <w:tbl>
      <w:tblPr>
        <w:tblStyle w:val="18"/>
        <w:tblpPr w:leftFromText="180" w:rightFromText="180" w:vertAnchor="text" w:horzAnchor="page" w:tblpX="1268" w:tblpY="320"/>
        <w:tblOverlap w:val="never"/>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5"/>
        <w:gridCol w:w="4495"/>
      </w:tblGrid>
      <w:tr w14:paraId="5B42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5" w:type="dxa"/>
            <w:tcBorders>
              <w:tl2br w:val="nil"/>
              <w:tr2bl w:val="nil"/>
            </w:tcBorders>
            <w:noWrap w:val="0"/>
            <w:vAlign w:val="top"/>
          </w:tcPr>
          <w:p w14:paraId="35A65936">
            <w:pPr>
              <w:spacing w:line="360" w:lineRule="auto"/>
              <w:ind w:left="0" w:lef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甲方（公章)：</w:t>
            </w:r>
            <w:r>
              <w:rPr>
                <w:rFonts w:hint="eastAsia" w:ascii="宋体" w:hAnsi="宋体" w:cs="宋体"/>
                <w:color w:val="000000"/>
                <w:sz w:val="24"/>
                <w:szCs w:val="24"/>
                <w:highlight w:val="none"/>
                <w:u w:val="single"/>
                <w:lang w:eastAsia="zh-CN" w:bidi="ar"/>
              </w:rPr>
              <w:t>云南省第三女子监狱</w:t>
            </w:r>
          </w:p>
        </w:tc>
        <w:tc>
          <w:tcPr>
            <w:tcW w:w="4495" w:type="dxa"/>
            <w:tcBorders>
              <w:tl2br w:val="nil"/>
              <w:tr2bl w:val="nil"/>
            </w:tcBorders>
            <w:noWrap w:val="0"/>
            <w:vAlign w:val="top"/>
          </w:tcPr>
          <w:p w14:paraId="7E131E71">
            <w:pPr>
              <w:spacing w:line="360" w:lineRule="auto"/>
              <w:ind w:left="0" w:lef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乙方(公章)：</w:t>
            </w:r>
            <w:r>
              <w:rPr>
                <w:rFonts w:hint="eastAsia" w:ascii="宋体" w:hAnsi="宋体" w:eastAsia="宋体" w:cs="宋体"/>
                <w:sz w:val="24"/>
                <w:szCs w:val="24"/>
                <w:u w:val="single"/>
                <w:shd w:val="clear" w:color="auto" w:fill="FFFFFF"/>
                <w:lang w:val="en-US" w:eastAsia="zh-CN"/>
              </w:rPr>
              <w:t>中高后勤服务（云南）有限公司</w:t>
            </w:r>
          </w:p>
        </w:tc>
      </w:tr>
      <w:tr w14:paraId="0AF1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5" w:type="dxa"/>
            <w:tcBorders>
              <w:tl2br w:val="nil"/>
              <w:tr2bl w:val="nil"/>
            </w:tcBorders>
            <w:noWrap w:val="0"/>
            <w:vAlign w:val="top"/>
          </w:tcPr>
          <w:p w14:paraId="33705196">
            <w:pPr>
              <w:spacing w:line="360" w:lineRule="auto"/>
              <w:ind w:left="0" w:leftChars="0" w:firstLine="0" w:firstLine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被授权委托人(签字)：</w:t>
            </w:r>
          </w:p>
        </w:tc>
        <w:tc>
          <w:tcPr>
            <w:tcW w:w="4495" w:type="dxa"/>
            <w:tcBorders>
              <w:tl2br w:val="nil"/>
              <w:tr2bl w:val="nil"/>
            </w:tcBorders>
            <w:noWrap w:val="0"/>
            <w:vAlign w:val="top"/>
          </w:tcPr>
          <w:p w14:paraId="6C6C4686">
            <w:pPr>
              <w:spacing w:line="360" w:lineRule="auto"/>
              <w:ind w:left="0" w:leftChars="0" w:firstLine="0" w:firstLine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被授权委托人(签字)：</w:t>
            </w:r>
          </w:p>
        </w:tc>
      </w:tr>
      <w:tr w14:paraId="40AB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5" w:type="dxa"/>
            <w:tcBorders>
              <w:tl2br w:val="nil"/>
              <w:tr2bl w:val="nil"/>
            </w:tcBorders>
            <w:noWrap w:val="0"/>
            <w:vAlign w:val="top"/>
          </w:tcPr>
          <w:p w14:paraId="1BCD4348">
            <w:pPr>
              <w:spacing w:line="360" w:lineRule="auto"/>
              <w:ind w:left="0" w:leftChars="0" w:firstLine="0" w:firstLine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 xml:space="preserve">经办人： </w:t>
            </w:r>
          </w:p>
        </w:tc>
        <w:tc>
          <w:tcPr>
            <w:tcW w:w="4495" w:type="dxa"/>
            <w:tcBorders>
              <w:tl2br w:val="nil"/>
              <w:tr2bl w:val="nil"/>
            </w:tcBorders>
            <w:noWrap w:val="0"/>
            <w:vAlign w:val="top"/>
          </w:tcPr>
          <w:p w14:paraId="652D259B">
            <w:pPr>
              <w:spacing w:line="360" w:lineRule="auto"/>
              <w:ind w:left="0" w:leftChars="0" w:firstLine="0" w:firstLine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经办人：</w:t>
            </w:r>
          </w:p>
        </w:tc>
      </w:tr>
      <w:tr w14:paraId="3036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5" w:type="dxa"/>
            <w:tcBorders>
              <w:tl2br w:val="nil"/>
              <w:tr2bl w:val="nil"/>
            </w:tcBorders>
            <w:noWrap w:val="0"/>
            <w:vAlign w:val="top"/>
          </w:tcPr>
          <w:p w14:paraId="5C83E378">
            <w:pPr>
              <w:spacing w:line="360" w:lineRule="auto"/>
              <w:ind w:left="0" w:lef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签订日期：</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c>
          <w:tcPr>
            <w:tcW w:w="4495" w:type="dxa"/>
            <w:tcBorders>
              <w:tl2br w:val="nil"/>
              <w:tr2bl w:val="nil"/>
            </w:tcBorders>
            <w:noWrap w:val="0"/>
            <w:vAlign w:val="top"/>
          </w:tcPr>
          <w:p w14:paraId="35798968">
            <w:pPr>
              <w:spacing w:line="360" w:lineRule="auto"/>
              <w:ind w:left="0" w:leftChars="0" w:firstLine="0" w:firstLine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签订日期：</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bl>
    <w:p w14:paraId="3378B610">
      <w:pPr>
        <w:spacing w:before="0" w:line="392" w:lineRule="exact"/>
        <w:ind w:left="218" w:right="-20"/>
        <w:jc w:val="left"/>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br w:type="page"/>
      </w:r>
    </w:p>
    <w:p w14:paraId="2AB39DDE">
      <w:pPr>
        <w:spacing w:line="360" w:lineRule="auto"/>
        <w:jc w:val="left"/>
        <w:rPr>
          <w:rFonts w:hint="eastAsia" w:ascii="仿宋_GB2312" w:eastAsia="仿宋_GB2312"/>
          <w:color w:val="000000"/>
          <w:sz w:val="28"/>
          <w:szCs w:val="28"/>
          <w:lang w:val="en-US" w:eastAsia="zh-CN"/>
        </w:rPr>
      </w:pPr>
      <w:r>
        <w:rPr>
          <w:rFonts w:hint="default" w:ascii="仿宋_GB2312" w:eastAsia="仿宋_GB2312"/>
          <w:color w:val="000000"/>
          <w:sz w:val="28"/>
          <w:szCs w:val="28"/>
          <w:lang w:eastAsia="zh-CN"/>
        </w:rPr>
        <w:t>编号：</w:t>
      </w:r>
      <w:r>
        <w:rPr>
          <w:rFonts w:hint="default" w:ascii="仿宋_GB2312" w:eastAsia="仿宋_GB2312"/>
          <w:color w:val="000000"/>
          <w:sz w:val="28"/>
          <w:szCs w:val="28"/>
          <w:lang w:val="en-US" w:eastAsia="zh-CN"/>
        </w:rPr>
        <w:t>〔20</w:t>
      </w:r>
      <w:r>
        <w:rPr>
          <w:rFonts w:hint="eastAsia" w:ascii="仿宋_GB2312" w:eastAsia="仿宋_GB2312"/>
          <w:color w:val="000000"/>
          <w:sz w:val="28"/>
          <w:szCs w:val="28"/>
          <w:lang w:val="en-US" w:eastAsia="zh-CN"/>
        </w:rPr>
        <w:t>25</w:t>
      </w:r>
      <w:r>
        <w:rPr>
          <w:rFonts w:hint="default" w:ascii="仿宋_GB2312" w:eastAsia="仿宋_GB2312"/>
          <w:color w:val="000000"/>
          <w:sz w:val="28"/>
          <w:szCs w:val="28"/>
          <w:lang w:val="en-US" w:eastAsia="zh-CN"/>
        </w:rPr>
        <w:t>〕</w:t>
      </w:r>
      <w:r>
        <w:rPr>
          <w:rFonts w:hint="eastAsia" w:ascii="仿宋_GB2312" w:eastAsia="仿宋_GB2312"/>
          <w:color w:val="000000"/>
          <w:sz w:val="28"/>
          <w:szCs w:val="28"/>
          <w:lang w:val="en-US" w:eastAsia="zh-CN"/>
        </w:rPr>
        <w:t xml:space="preserve">  号</w:t>
      </w:r>
    </w:p>
    <w:p w14:paraId="7DEA33F3">
      <w:pPr>
        <w:spacing w:line="360" w:lineRule="auto"/>
        <w:jc w:val="left"/>
        <w:rPr>
          <w:rFonts w:hint="default" w:ascii="仿宋_GB2312" w:eastAsia="仿宋_GB2312"/>
          <w:color w:val="000000"/>
          <w:sz w:val="28"/>
          <w:szCs w:val="28"/>
          <w:lang w:val="en-US" w:eastAsia="zh-CN"/>
        </w:rPr>
      </w:pPr>
    </w:p>
    <w:p w14:paraId="17DB1B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sz w:val="18"/>
          <w:szCs w:val="18"/>
        </w:rPr>
      </w:pPr>
      <w:r>
        <w:rPr>
          <w:rFonts w:hint="eastAsia" w:ascii="黑体" w:hAnsi="黑体" w:eastAsia="黑体"/>
          <w:b/>
          <w:bCs/>
          <w:color w:val="000000"/>
          <w:sz w:val="44"/>
          <w:szCs w:val="44"/>
        </w:rPr>
        <w:t>廉</w:t>
      </w:r>
      <w:r>
        <w:rPr>
          <w:rFonts w:hint="eastAsia" w:ascii="黑体" w:eastAsia="黑体"/>
          <w:b/>
          <w:bCs/>
          <w:color w:val="000000"/>
          <w:sz w:val="44"/>
          <w:szCs w:val="44"/>
        </w:rPr>
        <w:t xml:space="preserve"> </w:t>
      </w:r>
      <w:r>
        <w:rPr>
          <w:rFonts w:hint="eastAsia" w:ascii="黑体" w:hAnsi="黑体" w:eastAsia="黑体"/>
          <w:b/>
          <w:bCs/>
          <w:color w:val="000000"/>
          <w:sz w:val="44"/>
          <w:szCs w:val="44"/>
        </w:rPr>
        <w:t>政</w:t>
      </w:r>
      <w:r>
        <w:rPr>
          <w:rFonts w:hint="eastAsia" w:ascii="黑体" w:eastAsia="黑体"/>
          <w:b/>
          <w:bCs/>
          <w:color w:val="000000"/>
          <w:sz w:val="44"/>
          <w:szCs w:val="44"/>
        </w:rPr>
        <w:t xml:space="preserve"> </w:t>
      </w:r>
      <w:r>
        <w:rPr>
          <w:rFonts w:hint="eastAsia" w:ascii="黑体" w:eastAsia="黑体"/>
          <w:b/>
          <w:bCs/>
          <w:color w:val="000000"/>
          <w:sz w:val="44"/>
          <w:szCs w:val="44"/>
          <w:lang w:eastAsia="zh-CN"/>
        </w:rPr>
        <w:t>合</w:t>
      </w:r>
      <w:r>
        <w:rPr>
          <w:rFonts w:hint="eastAsia" w:ascii="黑体" w:eastAsia="黑体"/>
          <w:b/>
          <w:bCs/>
          <w:color w:val="000000"/>
          <w:sz w:val="44"/>
          <w:szCs w:val="44"/>
          <w:lang w:val="en-US" w:eastAsia="zh-CN"/>
        </w:rPr>
        <w:t xml:space="preserve"> </w:t>
      </w:r>
      <w:r>
        <w:rPr>
          <w:rFonts w:hint="eastAsia" w:ascii="黑体" w:eastAsia="黑体"/>
          <w:b/>
          <w:bCs/>
          <w:color w:val="000000"/>
          <w:sz w:val="44"/>
          <w:szCs w:val="44"/>
          <w:lang w:eastAsia="zh-CN"/>
        </w:rPr>
        <w:t>同</w:t>
      </w:r>
    </w:p>
    <w:p w14:paraId="4259C8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color w:val="000000"/>
          <w:sz w:val="28"/>
          <w:szCs w:val="28"/>
        </w:rPr>
      </w:pPr>
      <w:r>
        <w:rPr>
          <w:rFonts w:hint="eastAsia" w:ascii="仿宋_GB2312" w:eastAsia="仿宋_GB2312"/>
          <w:color w:val="000000"/>
          <w:sz w:val="28"/>
          <w:szCs w:val="28"/>
        </w:rPr>
        <w:t xml:space="preserve"> </w:t>
      </w:r>
    </w:p>
    <w:p w14:paraId="231EE4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eastAsia="zh-CN"/>
        </w:rPr>
        <w:t>甲方</w:t>
      </w: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u w:val="single"/>
        </w:rPr>
        <w:t>云南省第</w:t>
      </w:r>
      <w:r>
        <w:rPr>
          <w:rFonts w:hint="eastAsia" w:ascii="仿宋_GB2312" w:hAnsi="Times New Roman" w:eastAsia="仿宋_GB2312" w:cs="Times New Roman"/>
          <w:color w:val="000000"/>
          <w:sz w:val="28"/>
          <w:szCs w:val="28"/>
          <w:u w:val="single"/>
          <w:lang w:eastAsia="zh-CN"/>
        </w:rPr>
        <w:t>三</w:t>
      </w:r>
      <w:r>
        <w:rPr>
          <w:rFonts w:hint="eastAsia" w:ascii="仿宋_GB2312" w:hAnsi="Times New Roman" w:eastAsia="仿宋_GB2312" w:cs="Times New Roman"/>
          <w:color w:val="000000"/>
          <w:sz w:val="28"/>
          <w:szCs w:val="28"/>
          <w:u w:val="single"/>
        </w:rPr>
        <w:t xml:space="preserve">女子监狱 </w:t>
      </w:r>
      <w:r>
        <w:rPr>
          <w:rFonts w:hint="eastAsia" w:ascii="仿宋_GB2312" w:hAnsi="Times New Roman" w:eastAsia="仿宋_GB2312" w:cs="Times New Roman"/>
          <w:color w:val="000000"/>
          <w:sz w:val="28"/>
          <w:szCs w:val="28"/>
        </w:rPr>
        <w:t xml:space="preserve"> </w:t>
      </w:r>
    </w:p>
    <w:p w14:paraId="1BD81DF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Times New Roman" w:eastAsia="仿宋_GB2312" w:cs="Times New Roman"/>
          <w:color w:val="000000"/>
          <w:sz w:val="28"/>
          <w:szCs w:val="28"/>
          <w:u w:val="none"/>
          <w:lang w:val="en-US" w:eastAsia="zh-CN"/>
        </w:rPr>
      </w:pPr>
      <w:r>
        <w:rPr>
          <w:rFonts w:hint="eastAsia" w:ascii="仿宋_GB2312" w:hAnsi="Times New Roman" w:eastAsia="仿宋_GB2312" w:cs="Times New Roman"/>
          <w:color w:val="000000"/>
          <w:sz w:val="28"/>
          <w:szCs w:val="28"/>
          <w:lang w:eastAsia="zh-CN"/>
        </w:rPr>
        <w:t>乙方</w:t>
      </w:r>
      <w:r>
        <w:rPr>
          <w:rFonts w:hint="eastAsia" w:ascii="仿宋_GB2312" w:hAnsi="Times New Roman" w:eastAsia="仿宋_GB2312" w:cs="Times New Roman"/>
          <w:color w:val="000000"/>
          <w:sz w:val="28"/>
          <w:szCs w:val="28"/>
        </w:rPr>
        <w:t>：</w:t>
      </w:r>
      <w:r>
        <w:rPr>
          <w:rFonts w:hint="eastAsia" w:ascii="仿宋" w:hAnsi="仿宋" w:eastAsia="仿宋" w:cs="仿宋"/>
          <w:sz w:val="28"/>
          <w:szCs w:val="28"/>
          <w:u w:val="single"/>
          <w:shd w:val="clear" w:color="auto" w:fill="FFFFFF"/>
          <w:lang w:val="en-US" w:eastAsia="zh-CN"/>
        </w:rPr>
        <w:t>中高后勤服务（云南）有限公司</w:t>
      </w:r>
      <w:r>
        <w:rPr>
          <w:rFonts w:hint="eastAsia" w:ascii="宋体" w:hAnsi="宋体" w:cs="宋体"/>
          <w:sz w:val="24"/>
          <w:szCs w:val="24"/>
          <w:u w:val="single"/>
          <w:shd w:val="clear" w:color="auto" w:fill="FFFFFF"/>
          <w:lang w:val="en-US" w:eastAsia="zh-CN"/>
        </w:rPr>
        <w:t xml:space="preserve"> </w:t>
      </w:r>
      <w:r>
        <w:rPr>
          <w:rFonts w:hint="eastAsia" w:ascii="仿宋_GB2312" w:hAnsi="Times New Roman" w:eastAsia="仿宋_GB2312" w:cs="Times New Roman"/>
          <w:color w:val="000000"/>
          <w:sz w:val="28"/>
          <w:szCs w:val="28"/>
          <w:u w:val="none"/>
          <w:lang w:val="en-US" w:eastAsia="zh-CN"/>
        </w:rPr>
        <w:t xml:space="preserve"> </w:t>
      </w:r>
    </w:p>
    <w:p w14:paraId="0C2B4F8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项目名称：</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8"/>
          <w:szCs w:val="28"/>
          <w:u w:val="single"/>
        </w:rPr>
        <w:t>云南省第三女子监狱 2025 年围墙内绿植清理服务</w:t>
      </w:r>
      <w:r>
        <w:rPr>
          <w:rFonts w:hint="eastAsia" w:ascii="仿宋_GB2312" w:hAnsi="Times New Roman" w:eastAsia="仿宋_GB2312" w:cs="Times New Roman"/>
          <w:color w:val="000000"/>
          <w:sz w:val="28"/>
          <w:szCs w:val="28"/>
          <w:u w:val="single"/>
          <w:lang w:val="en-US" w:eastAsia="zh-CN"/>
        </w:rPr>
        <w:t xml:space="preserve">  </w:t>
      </w:r>
      <w:r>
        <w:rPr>
          <w:rFonts w:hint="eastAsia" w:ascii="仿宋_GB2312" w:hAnsi="Times New Roman" w:eastAsia="仿宋_GB2312" w:cs="Times New Roman"/>
          <w:color w:val="000000"/>
          <w:sz w:val="28"/>
          <w:szCs w:val="28"/>
          <w:lang w:val="en-US" w:eastAsia="zh-CN"/>
        </w:rPr>
        <w:t xml:space="preserve">    </w:t>
      </w:r>
      <w:r>
        <w:rPr>
          <w:rFonts w:hint="eastAsia" w:ascii="仿宋_GB2312" w:hAnsi="Times New Roman" w:eastAsia="仿宋_GB2312" w:cs="Times New Roman"/>
          <w:color w:val="000000"/>
          <w:sz w:val="28"/>
          <w:szCs w:val="28"/>
          <w:u w:val="none"/>
          <w:lang w:val="en-US" w:eastAsia="zh-CN"/>
        </w:rPr>
        <w:t xml:space="preserve">                    </w:t>
      </w:r>
      <w:r>
        <w:rPr>
          <w:rFonts w:hint="eastAsia" w:ascii="仿宋_GB2312" w:hAnsi="Times New Roman" w:eastAsia="仿宋_GB2312" w:cs="Times New Roman"/>
          <w:color w:val="000000"/>
          <w:sz w:val="28"/>
          <w:szCs w:val="28"/>
          <w:lang w:val="en-US" w:eastAsia="zh-CN"/>
        </w:rPr>
        <w:t xml:space="preserve">    </w:t>
      </w:r>
    </w:p>
    <w:p w14:paraId="2349D4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color w:val="000000"/>
          <w:sz w:val="28"/>
          <w:szCs w:val="28"/>
          <w:lang w:eastAsia="zh-CN"/>
        </w:rPr>
      </w:pPr>
    </w:p>
    <w:p w14:paraId="232D79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根据国家建设部、监察部《关于在工程建设中深入开展反对腐败和反对不正当竞争的通知》和省纪委、监察厅、建设厅《关于在全省建设工程中建立工程承包和工程廉政“双合同”机制的通知》精神，坚决执行《中华人民共和国政府采购法》、《中华人民共和国反对不正当竞争法》和《中华人民共和国招标投标法》等有关的法律法规。确保甲乙双方在工程建设或采购项目中秉公行事，资金使用安全有效，工程优质廉洁，双方自愿签订此廉政合同。</w:t>
      </w:r>
    </w:p>
    <w:p w14:paraId="665A68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rPr>
        <w:t>一、</w:t>
      </w:r>
      <w:r>
        <w:rPr>
          <w:rFonts w:hint="eastAsia" w:ascii="仿宋_GB2312" w:eastAsia="仿宋_GB2312"/>
          <w:color w:val="000000"/>
          <w:sz w:val="28"/>
          <w:szCs w:val="28"/>
          <w:lang w:eastAsia="zh-CN"/>
        </w:rPr>
        <w:t>严格遵守党和国家有关市场准入、项目招投标、工程建设、物资、设备、服务采购等市场活动的法律法规及廉政规定，廉洁从政、廉洁从商。</w:t>
      </w:r>
    </w:p>
    <w:p w14:paraId="436A35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eastAsia="仿宋_GB2312"/>
          <w:color w:val="000000"/>
          <w:sz w:val="28"/>
          <w:szCs w:val="28"/>
        </w:rPr>
      </w:pPr>
      <w:r>
        <w:rPr>
          <w:rFonts w:hint="eastAsia" w:ascii="仿宋_GB2312" w:eastAsia="仿宋_GB2312"/>
          <w:color w:val="000000"/>
          <w:sz w:val="28"/>
          <w:szCs w:val="28"/>
        </w:rPr>
        <w:t>二、</w:t>
      </w:r>
      <w:r>
        <w:rPr>
          <w:rFonts w:hint="eastAsia" w:ascii="仿宋_GB2312" w:eastAsia="仿宋_GB2312"/>
          <w:color w:val="000000"/>
          <w:sz w:val="28"/>
          <w:szCs w:val="28"/>
          <w:lang w:eastAsia="zh-CN"/>
        </w:rPr>
        <w:t>甲方及其工作人员不得索要或接受乙方礼金、业务回扣、有价证券、支付凭证和贵重物品；不得在乙方报销任何应由甲方或个人支付的费用；不得参加乙方安排的高消费宴请和娱乐活动；不得接受乙方提供的通讯工具、交通工具和高档办公用品；不得要求、暗示或者接受乙方为其住房装修、操办婚丧嫁娶活动、为配偶子女或特定关系人提供利益以及安排出国出境、旅游等</w:t>
      </w:r>
      <w:r>
        <w:rPr>
          <w:rFonts w:hint="eastAsia" w:ascii="仿宋_GB2312" w:eastAsia="仿宋_GB2312"/>
          <w:color w:val="000000"/>
          <w:sz w:val="28"/>
          <w:szCs w:val="28"/>
        </w:rPr>
        <w:t>。</w:t>
      </w:r>
    </w:p>
    <w:p w14:paraId="60BC6C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rPr>
        <w:t>三、</w:t>
      </w:r>
      <w:r>
        <w:rPr>
          <w:rFonts w:hint="eastAsia" w:ascii="仿宋_GB2312" w:eastAsia="仿宋_GB2312"/>
          <w:color w:val="000000"/>
          <w:sz w:val="28"/>
          <w:szCs w:val="28"/>
          <w:lang w:eastAsia="zh-CN"/>
        </w:rPr>
        <w:t>甲方工作人员的配偶、子女，不得承包或从事与工程有关的材料供应、工程分包、工程监理、工程装潢和装修、组织提供劳务等活动；不得向施工方推荐分包单位；不得要求施工方购买合同规定外的材料和设备。</w:t>
      </w:r>
    </w:p>
    <w:p w14:paraId="4B1553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eastAsia="仿宋_GB2312"/>
          <w:color w:val="000000"/>
          <w:sz w:val="28"/>
          <w:szCs w:val="28"/>
        </w:rPr>
      </w:pPr>
      <w:r>
        <w:rPr>
          <w:rFonts w:hint="eastAsia" w:ascii="仿宋_GB2312" w:eastAsia="仿宋_GB2312"/>
          <w:color w:val="000000"/>
          <w:sz w:val="28"/>
          <w:szCs w:val="28"/>
          <w:lang w:eastAsia="zh-CN"/>
        </w:rPr>
        <w:t>四、甲方</w:t>
      </w:r>
      <w:r>
        <w:rPr>
          <w:rFonts w:hint="eastAsia" w:ascii="仿宋_GB2312" w:eastAsia="仿宋_GB2312"/>
          <w:color w:val="000000"/>
          <w:sz w:val="28"/>
          <w:szCs w:val="28"/>
        </w:rPr>
        <w:t>管理人员向</w:t>
      </w:r>
      <w:r>
        <w:rPr>
          <w:rFonts w:hint="eastAsia" w:ascii="仿宋_GB2312" w:eastAsia="仿宋_GB2312"/>
          <w:color w:val="000000"/>
          <w:sz w:val="28"/>
          <w:szCs w:val="28"/>
          <w:lang w:eastAsia="zh-CN"/>
        </w:rPr>
        <w:t>乙方</w:t>
      </w:r>
      <w:r>
        <w:rPr>
          <w:rFonts w:hint="eastAsia" w:ascii="仿宋_GB2312" w:eastAsia="仿宋_GB2312"/>
          <w:color w:val="000000"/>
          <w:sz w:val="28"/>
          <w:szCs w:val="28"/>
        </w:rPr>
        <w:t>索贿，</w:t>
      </w:r>
      <w:r>
        <w:rPr>
          <w:rFonts w:hint="eastAsia" w:ascii="仿宋_GB2312" w:eastAsia="仿宋_GB2312"/>
          <w:color w:val="000000"/>
          <w:sz w:val="28"/>
          <w:szCs w:val="28"/>
          <w:lang w:eastAsia="zh-CN"/>
        </w:rPr>
        <w:t>乙方</w:t>
      </w:r>
      <w:r>
        <w:rPr>
          <w:rFonts w:hint="eastAsia" w:ascii="仿宋_GB2312" w:eastAsia="仿宋_GB2312"/>
          <w:color w:val="000000"/>
          <w:sz w:val="28"/>
          <w:szCs w:val="28"/>
        </w:rPr>
        <w:t>可向监督部门或司法机关反映举报，查证属实的，依法追究相关责任人责任。</w:t>
      </w:r>
    </w:p>
    <w:p w14:paraId="30DF6C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eastAsia="仿宋_GB2312"/>
          <w:color w:val="000000"/>
          <w:sz w:val="28"/>
          <w:szCs w:val="28"/>
        </w:rPr>
      </w:pPr>
      <w:r>
        <w:rPr>
          <w:rFonts w:hint="eastAsia" w:ascii="仿宋_GB2312" w:eastAsia="仿宋_GB2312"/>
          <w:color w:val="000000"/>
          <w:sz w:val="28"/>
          <w:szCs w:val="28"/>
          <w:lang w:eastAsia="zh-CN"/>
        </w:rPr>
        <w:t>五</w:t>
      </w:r>
      <w:r>
        <w:rPr>
          <w:rFonts w:hint="eastAsia" w:ascii="仿宋_GB2312" w:eastAsia="仿宋_GB2312"/>
          <w:color w:val="000000"/>
          <w:sz w:val="28"/>
          <w:szCs w:val="28"/>
        </w:rPr>
        <w:t>、</w:t>
      </w:r>
      <w:r>
        <w:rPr>
          <w:rFonts w:hint="eastAsia" w:ascii="仿宋_GB2312" w:eastAsia="仿宋_GB2312"/>
          <w:color w:val="000000"/>
          <w:sz w:val="28"/>
          <w:szCs w:val="28"/>
          <w:lang w:eastAsia="zh-CN"/>
        </w:rPr>
        <w:t>乙方不得以任何理由向甲方及其工作人员馈赠礼金、有价证券、支付凭证、贵重礼品和好处费等；不得以任何名义为甲方及其工作人员报销应由甲方单位或个人支付的任何费用；不得以任何理由安排甲方及其工作人员参加高消费宴请及娱乐活动；不得为甲方单位和个人购置或提供通讯工具、交通工具和高档办公用品；不得为甲方及其工作人员装修住房、操办婚丧嫁娶活动、为其配偶子女或特定关系人提供利益以及安排出国出境、旅游等</w:t>
      </w:r>
      <w:r>
        <w:rPr>
          <w:rFonts w:hint="eastAsia" w:ascii="仿宋_GB2312" w:eastAsia="仿宋_GB2312"/>
          <w:color w:val="000000"/>
          <w:sz w:val="28"/>
          <w:szCs w:val="28"/>
        </w:rPr>
        <w:t>。</w:t>
      </w:r>
    </w:p>
    <w:p w14:paraId="025B96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eastAsia="仿宋_GB2312"/>
          <w:color w:val="000000"/>
          <w:sz w:val="28"/>
          <w:szCs w:val="28"/>
        </w:rPr>
      </w:pPr>
      <w:r>
        <w:rPr>
          <w:rFonts w:hint="eastAsia" w:ascii="仿宋_GB2312" w:eastAsia="仿宋_GB2312"/>
          <w:color w:val="000000"/>
          <w:sz w:val="28"/>
          <w:szCs w:val="28"/>
          <w:lang w:eastAsia="zh-CN"/>
        </w:rPr>
        <w:t>六</w:t>
      </w:r>
      <w:r>
        <w:rPr>
          <w:rFonts w:hint="eastAsia" w:ascii="仿宋_GB2312" w:eastAsia="仿宋_GB2312"/>
          <w:color w:val="000000"/>
          <w:sz w:val="28"/>
          <w:szCs w:val="28"/>
        </w:rPr>
        <w:t>、</w:t>
      </w:r>
      <w:r>
        <w:rPr>
          <w:rFonts w:hint="eastAsia" w:ascii="仿宋_GB2312" w:eastAsia="仿宋_GB2312"/>
          <w:color w:val="000000"/>
          <w:sz w:val="28"/>
          <w:szCs w:val="28"/>
          <w:lang w:eastAsia="zh-CN"/>
        </w:rPr>
        <w:t>甲乙双方及其工作</w:t>
      </w:r>
      <w:r>
        <w:rPr>
          <w:rFonts w:hint="eastAsia" w:ascii="仿宋_GB2312" w:eastAsia="仿宋_GB2312"/>
          <w:color w:val="000000"/>
          <w:sz w:val="28"/>
          <w:szCs w:val="28"/>
        </w:rPr>
        <w:t>人员</w:t>
      </w:r>
      <w:r>
        <w:rPr>
          <w:rFonts w:hint="eastAsia" w:ascii="仿宋_GB2312" w:eastAsia="仿宋_GB2312"/>
          <w:color w:val="000000"/>
          <w:sz w:val="28"/>
          <w:szCs w:val="28"/>
          <w:lang w:eastAsia="zh-CN"/>
        </w:rPr>
        <w:t>违反本廉政合同的，按管理权限，依据有关规定给予党纪、政纪或组织处理；涉嫌犯罪的，移交司法机关追究刑事责任</w:t>
      </w:r>
      <w:r>
        <w:rPr>
          <w:rFonts w:hint="eastAsia" w:ascii="仿宋_GB2312" w:eastAsia="仿宋_GB2312"/>
          <w:color w:val="000000"/>
          <w:sz w:val="28"/>
          <w:szCs w:val="28"/>
        </w:rPr>
        <w:t>。</w:t>
      </w:r>
    </w:p>
    <w:p w14:paraId="0DDC4B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eastAsia="仿宋_GB2312"/>
          <w:color w:val="000000"/>
          <w:sz w:val="28"/>
          <w:szCs w:val="28"/>
        </w:rPr>
      </w:pPr>
      <w:r>
        <w:rPr>
          <w:rFonts w:hint="eastAsia" w:ascii="仿宋_GB2312" w:eastAsia="仿宋_GB2312"/>
          <w:color w:val="000000"/>
          <w:sz w:val="28"/>
          <w:szCs w:val="28"/>
          <w:lang w:eastAsia="zh-CN"/>
        </w:rPr>
        <w:t>七</w:t>
      </w:r>
      <w:r>
        <w:rPr>
          <w:rFonts w:hint="eastAsia" w:ascii="仿宋_GB2312" w:eastAsia="仿宋_GB2312"/>
          <w:color w:val="000000"/>
          <w:sz w:val="28"/>
          <w:szCs w:val="28"/>
        </w:rPr>
        <w:t>、本</w:t>
      </w:r>
      <w:r>
        <w:rPr>
          <w:sz w:val="28"/>
          <w:szCs w:val="28"/>
        </w:rPr>
        <w:fldChar w:fldCharType="begin"/>
      </w:r>
      <w:r>
        <w:rPr>
          <w:sz w:val="28"/>
          <w:szCs w:val="28"/>
        </w:rPr>
        <w:instrText xml:space="preserve"> HYPERLINK "http://www.86exp.com/hetong/" </w:instrText>
      </w:r>
      <w:r>
        <w:rPr>
          <w:sz w:val="28"/>
          <w:szCs w:val="28"/>
        </w:rPr>
        <w:fldChar w:fldCharType="separate"/>
      </w:r>
      <w:r>
        <w:rPr>
          <w:rStyle w:val="25"/>
          <w:rFonts w:hint="eastAsia" w:ascii="仿宋_GB2312" w:eastAsia="仿宋_GB2312"/>
          <w:color w:val="000000"/>
          <w:sz w:val="28"/>
          <w:szCs w:val="28"/>
          <w:lang w:eastAsia="zh-CN"/>
        </w:rPr>
        <w:t>合同</w:t>
      </w:r>
      <w:r>
        <w:rPr>
          <w:rStyle w:val="25"/>
          <w:rFonts w:hint="eastAsia" w:ascii="仿宋_GB2312" w:eastAsia="仿宋_GB2312"/>
          <w:color w:val="000000"/>
          <w:sz w:val="28"/>
          <w:szCs w:val="28"/>
        </w:rPr>
        <w:fldChar w:fldCharType="end"/>
      </w:r>
      <w:r>
        <w:rPr>
          <w:rFonts w:hint="eastAsia" w:ascii="仿宋_GB2312" w:eastAsia="仿宋_GB2312"/>
          <w:color w:val="000000"/>
          <w:sz w:val="28"/>
          <w:szCs w:val="28"/>
        </w:rPr>
        <w:t>与</w:t>
      </w:r>
      <w:r>
        <w:rPr>
          <w:rFonts w:hint="eastAsia" w:ascii="仿宋_GB2312" w:eastAsia="仿宋_GB2312"/>
          <w:color w:val="000000"/>
          <w:sz w:val="28"/>
          <w:szCs w:val="28"/>
          <w:lang w:eastAsia="zh-CN"/>
        </w:rPr>
        <w:t>《</w:t>
      </w:r>
      <w:r>
        <w:rPr>
          <w:rFonts w:hint="eastAsia" w:ascii="仿宋_GB2312" w:eastAsia="仿宋_GB2312"/>
          <w:color w:val="000000"/>
          <w:sz w:val="28"/>
          <w:szCs w:val="28"/>
          <w:u w:val="single"/>
        </w:rPr>
        <w:t>云南省第三女子监狱 2025 年围墙内绿植清理服务</w:t>
      </w:r>
      <w:r>
        <w:rPr>
          <w:rFonts w:hint="eastAsia" w:ascii="仿宋_GB2312" w:eastAsia="仿宋_GB2312"/>
          <w:color w:val="000000"/>
          <w:sz w:val="28"/>
          <w:szCs w:val="28"/>
          <w:u w:val="single"/>
          <w:lang w:val="en-US" w:eastAsia="zh-CN"/>
        </w:rPr>
        <w:t>合同</w:t>
      </w:r>
      <w:r>
        <w:rPr>
          <w:rFonts w:hint="eastAsia" w:ascii="仿宋_GB2312" w:eastAsia="仿宋_GB2312"/>
          <w:color w:val="000000"/>
          <w:sz w:val="28"/>
          <w:szCs w:val="28"/>
          <w:u w:val="single"/>
        </w:rPr>
        <w:t>》</w:t>
      </w:r>
      <w:r>
        <w:rPr>
          <w:rFonts w:hint="eastAsia" w:ascii="仿宋_GB2312" w:eastAsia="仿宋_GB2312"/>
          <w:color w:val="000000"/>
          <w:sz w:val="28"/>
          <w:szCs w:val="28"/>
        </w:rPr>
        <w:t>同时签订，一式</w:t>
      </w:r>
      <w:r>
        <w:rPr>
          <w:rFonts w:hint="eastAsia" w:ascii="仿宋_GB2312" w:eastAsia="仿宋_GB2312"/>
          <w:color w:val="000000"/>
          <w:sz w:val="28"/>
          <w:szCs w:val="28"/>
          <w:lang w:val="en-US" w:eastAsia="zh-CN"/>
        </w:rPr>
        <w:t>七</w:t>
      </w:r>
      <w:r>
        <w:rPr>
          <w:rFonts w:hint="eastAsia" w:ascii="仿宋_GB2312" w:eastAsia="仿宋_GB2312"/>
          <w:color w:val="000000"/>
          <w:sz w:val="28"/>
          <w:szCs w:val="28"/>
        </w:rPr>
        <w:t>份，</w:t>
      </w:r>
      <w:r>
        <w:rPr>
          <w:rFonts w:hint="eastAsia" w:ascii="仿宋_GB2312" w:eastAsia="仿宋_GB2312"/>
          <w:color w:val="000000"/>
          <w:sz w:val="28"/>
          <w:szCs w:val="28"/>
          <w:lang w:val="zh-CN"/>
        </w:rPr>
        <w:t>甲方</w:t>
      </w:r>
      <w:r>
        <w:rPr>
          <w:rFonts w:hint="eastAsia" w:ascii="仿宋_GB2312" w:eastAsia="仿宋_GB2312"/>
          <w:color w:val="000000"/>
          <w:sz w:val="28"/>
          <w:szCs w:val="28"/>
          <w:lang w:val="en-US" w:eastAsia="zh-CN"/>
        </w:rPr>
        <w:t>五</w:t>
      </w:r>
      <w:r>
        <w:rPr>
          <w:rFonts w:hint="eastAsia" w:ascii="仿宋_GB2312" w:eastAsia="仿宋_GB2312"/>
          <w:color w:val="000000"/>
          <w:sz w:val="28"/>
          <w:szCs w:val="28"/>
          <w:lang w:val="zh-CN"/>
        </w:rPr>
        <w:t>份，乙方</w:t>
      </w:r>
      <w:r>
        <w:rPr>
          <w:rFonts w:hint="eastAsia" w:ascii="仿宋_GB2312" w:eastAsia="仿宋_GB2312"/>
          <w:color w:val="000000"/>
          <w:sz w:val="28"/>
          <w:szCs w:val="28"/>
          <w:u w:val="single"/>
          <w:lang w:val="en-US" w:eastAsia="zh-CN"/>
        </w:rPr>
        <w:t>两</w:t>
      </w:r>
      <w:r>
        <w:rPr>
          <w:rFonts w:hint="eastAsia" w:ascii="仿宋_GB2312" w:eastAsia="仿宋_GB2312"/>
          <w:color w:val="000000"/>
          <w:sz w:val="28"/>
          <w:szCs w:val="28"/>
          <w:lang w:val="zh-CN"/>
        </w:rPr>
        <w:t>份</w:t>
      </w:r>
      <w:r>
        <w:rPr>
          <w:rFonts w:hint="eastAsia" w:ascii="仿宋_GB2312" w:eastAsia="仿宋_GB2312"/>
          <w:color w:val="000000"/>
          <w:sz w:val="28"/>
          <w:szCs w:val="28"/>
        </w:rPr>
        <w:t>，具有同等法律效力</w:t>
      </w:r>
      <w:r>
        <w:rPr>
          <w:rFonts w:hint="eastAsia" w:ascii="仿宋_GB2312" w:eastAsia="仿宋_GB2312"/>
          <w:color w:val="000000"/>
          <w:sz w:val="28"/>
          <w:szCs w:val="28"/>
          <w:lang w:eastAsia="zh-CN"/>
        </w:rPr>
        <w:t>，经甲乙双方签署后即生效</w:t>
      </w:r>
      <w:r>
        <w:rPr>
          <w:rFonts w:hint="eastAsia" w:ascii="仿宋_GB2312" w:eastAsia="仿宋_GB2312"/>
          <w:color w:val="000000"/>
          <w:sz w:val="28"/>
          <w:szCs w:val="28"/>
        </w:rPr>
        <w:t>。</w:t>
      </w:r>
    </w:p>
    <w:p w14:paraId="21239D4C">
      <w:pPr>
        <w:keepNext w:val="0"/>
        <w:keepLines w:val="0"/>
        <w:pageBreakBefore w:val="0"/>
        <w:widowControl w:val="0"/>
        <w:kinsoku/>
        <w:wordWrap/>
        <w:overflowPunct/>
        <w:topLinePunct w:val="0"/>
        <w:autoSpaceDE/>
        <w:autoSpaceDN/>
        <w:bidi w:val="0"/>
        <w:adjustRightInd/>
        <w:snapToGrid/>
        <w:spacing w:line="560" w:lineRule="exact"/>
        <w:ind w:firstLine="1820" w:firstLineChars="650"/>
        <w:jc w:val="left"/>
        <w:textAlignment w:val="auto"/>
        <w:rPr>
          <w:rFonts w:ascii="仿宋_GB2312" w:eastAsia="仿宋_GB2312"/>
          <w:color w:val="000000"/>
          <w:sz w:val="28"/>
          <w:szCs w:val="28"/>
        </w:rPr>
      </w:pPr>
    </w:p>
    <w:p w14:paraId="062E0D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lang w:eastAsia="zh-CN"/>
        </w:rPr>
        <w:t>甲方单位（盖章）</w:t>
      </w:r>
      <w:r>
        <w:rPr>
          <w:rFonts w:hint="eastAsia" w:ascii="仿宋_GB2312" w:eastAsia="仿宋_GB2312"/>
          <w:color w:val="000000"/>
          <w:sz w:val="28"/>
          <w:szCs w:val="28"/>
        </w:rPr>
        <w:t>：</w:t>
      </w:r>
      <w:r>
        <w:rPr>
          <w:rFonts w:hint="eastAsia" w:ascii="仿宋" w:hAnsi="仿宋" w:eastAsia="仿宋" w:cs="仿宋"/>
          <w:color w:val="000000"/>
          <w:sz w:val="28"/>
          <w:szCs w:val="28"/>
          <w:highlight w:val="none"/>
          <w:u w:val="single"/>
          <w:lang w:eastAsia="zh-CN" w:bidi="ar"/>
        </w:rPr>
        <w:t>云南省第三女子监狱</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lang w:eastAsia="zh-CN"/>
        </w:rPr>
        <w:t>单位纪检监察部门（盖章）</w:t>
      </w:r>
      <w:r>
        <w:rPr>
          <w:rFonts w:hint="eastAsia" w:ascii="仿宋_GB2312" w:eastAsia="仿宋_GB2312"/>
          <w:color w:val="000000"/>
          <w:sz w:val="28"/>
          <w:szCs w:val="28"/>
        </w:rPr>
        <w:t>：</w:t>
      </w:r>
    </w:p>
    <w:p w14:paraId="476535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rPr>
        <w:t>法定代表人</w:t>
      </w:r>
      <w:r>
        <w:rPr>
          <w:rFonts w:hint="eastAsia" w:ascii="仿宋_GB2312" w:eastAsia="仿宋_GB2312"/>
          <w:color w:val="000000"/>
          <w:sz w:val="28"/>
          <w:szCs w:val="28"/>
          <w:lang w:eastAsia="zh-CN"/>
        </w:rPr>
        <w:t>或</w:t>
      </w:r>
      <w:r>
        <w:rPr>
          <w:rFonts w:hint="eastAsia" w:ascii="仿宋_GB2312" w:eastAsia="仿宋_GB2312"/>
          <w:color w:val="000000"/>
          <w:sz w:val="28"/>
          <w:szCs w:val="28"/>
        </w:rPr>
        <w:t xml:space="preserve">委托代理人：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监督电话：</w:t>
      </w:r>
    </w:p>
    <w:p w14:paraId="665263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color w:val="000000"/>
          <w:sz w:val="28"/>
          <w:szCs w:val="28"/>
        </w:rPr>
      </w:pPr>
      <w:r>
        <w:rPr>
          <w:rFonts w:hint="eastAsia" w:ascii="仿宋_GB2312" w:eastAsia="仿宋_GB2312"/>
          <w:color w:val="000000"/>
          <w:sz w:val="28"/>
          <w:szCs w:val="28"/>
          <w:lang w:eastAsia="zh-CN"/>
        </w:rPr>
        <w:t>经办人：</w:t>
      </w:r>
      <w:r>
        <w:rPr>
          <w:rFonts w:hint="eastAsia" w:ascii="仿宋_GB2312" w:eastAsia="仿宋_GB2312"/>
          <w:color w:val="000000"/>
          <w:sz w:val="28"/>
          <w:szCs w:val="28"/>
        </w:rPr>
        <w:t xml:space="preserve">                </w:t>
      </w:r>
    </w:p>
    <w:p w14:paraId="58682F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rPr>
        <w:t xml:space="preserve">    年</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月</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日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年</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月</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日</w:t>
      </w:r>
    </w:p>
    <w:p w14:paraId="72F282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color w:val="000000"/>
          <w:sz w:val="28"/>
          <w:szCs w:val="28"/>
        </w:rPr>
      </w:pPr>
    </w:p>
    <w:p w14:paraId="15FE34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lang w:eastAsia="zh-CN"/>
        </w:rPr>
        <w:t>乙方单位（盖章）</w:t>
      </w:r>
      <w:r>
        <w:rPr>
          <w:rFonts w:hint="eastAsia" w:ascii="仿宋_GB2312" w:eastAsia="仿宋_GB2312"/>
          <w:color w:val="000000"/>
          <w:sz w:val="28"/>
          <w:szCs w:val="28"/>
        </w:rPr>
        <w:t>：</w:t>
      </w:r>
      <w:r>
        <w:rPr>
          <w:rFonts w:hint="eastAsia" w:ascii="仿宋" w:hAnsi="仿宋" w:eastAsia="仿宋" w:cs="仿宋"/>
          <w:sz w:val="28"/>
          <w:szCs w:val="28"/>
          <w:u w:val="single"/>
          <w:shd w:val="clear" w:color="auto" w:fill="FFFFFF"/>
          <w:lang w:val="en-US" w:eastAsia="zh-CN"/>
        </w:rPr>
        <w:t>中高后勤服务（云南）有限公司</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lang w:eastAsia="zh-CN"/>
        </w:rPr>
        <w:t>单位纪检监察部门（盖章）</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 xml:space="preserve">                                </w:t>
      </w:r>
    </w:p>
    <w:p w14:paraId="6CCF8E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rPr>
        <w:t>法定代表人</w:t>
      </w:r>
      <w:r>
        <w:rPr>
          <w:rFonts w:hint="eastAsia" w:ascii="仿宋_GB2312" w:eastAsia="仿宋_GB2312"/>
          <w:color w:val="000000"/>
          <w:sz w:val="28"/>
          <w:szCs w:val="28"/>
          <w:lang w:eastAsia="zh-CN"/>
        </w:rPr>
        <w:t>或</w:t>
      </w:r>
      <w:r>
        <w:rPr>
          <w:rFonts w:hint="eastAsia" w:ascii="仿宋_GB2312" w:eastAsia="仿宋_GB2312"/>
          <w:color w:val="000000"/>
          <w:sz w:val="28"/>
          <w:szCs w:val="28"/>
        </w:rPr>
        <w:t xml:space="preserve">委托代理人：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监督电话：</w:t>
      </w:r>
    </w:p>
    <w:p w14:paraId="62778C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color w:val="000000"/>
          <w:sz w:val="28"/>
          <w:szCs w:val="28"/>
        </w:rPr>
      </w:pPr>
      <w:r>
        <w:rPr>
          <w:rFonts w:hint="eastAsia" w:ascii="仿宋_GB2312" w:eastAsia="仿宋_GB2312"/>
          <w:color w:val="000000"/>
          <w:sz w:val="28"/>
          <w:szCs w:val="28"/>
          <w:lang w:eastAsia="zh-CN"/>
        </w:rPr>
        <w:t>经办人</w:t>
      </w:r>
      <w:r>
        <w:rPr>
          <w:rFonts w:hint="eastAsia" w:ascii="仿宋_GB2312" w:eastAsia="仿宋_GB2312"/>
          <w:color w:val="000000"/>
          <w:sz w:val="28"/>
          <w:szCs w:val="28"/>
        </w:rPr>
        <w:t xml:space="preserve">：                  </w:t>
      </w:r>
    </w:p>
    <w:p w14:paraId="7E14EE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pPr>
      <w:r>
        <w:rPr>
          <w:rFonts w:hint="eastAsia" w:ascii="仿宋_GB2312" w:eastAsia="仿宋_GB2312"/>
          <w:color w:val="000000"/>
          <w:sz w:val="28"/>
          <w:szCs w:val="28"/>
        </w:rPr>
        <w:t xml:space="preserve">    年</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月</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日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年</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月</w:t>
      </w:r>
      <w:r>
        <w:rPr>
          <w:rFonts w:hint="eastAsia" w:ascii="Arial Unicode MS" w:hAnsi="Arial Unicode MS" w:eastAsia="Arial Unicode MS" w:cs="Arial Unicode MS"/>
          <w:color w:val="000000"/>
          <w:sz w:val="28"/>
          <w:szCs w:val="28"/>
        </w:rPr>
        <w:t></w:t>
      </w:r>
      <w:r>
        <w:rPr>
          <w:rFonts w:hint="eastAsia" w:ascii="仿宋_GB2312" w:eastAsia="仿宋_GB2312"/>
          <w:color w:val="000000"/>
          <w:sz w:val="28"/>
          <w:szCs w:val="28"/>
        </w:rPr>
        <w:t xml:space="preserve">  日</w:t>
      </w:r>
    </w:p>
    <w:p w14:paraId="05C37684">
      <w:pPr>
        <w:rPr>
          <w:rFonts w:hint="eastAsia" w:eastAsia="宋体"/>
          <w:lang w:val="en-US" w:eastAsia="zh-CN"/>
        </w:rPr>
      </w:pPr>
    </w:p>
    <w:p w14:paraId="0740629D">
      <w:pPr>
        <w:spacing w:line="240" w:lineRule="auto"/>
        <w:jc w:val="both"/>
        <w:rPr>
          <w:rFonts w:hint="eastAsia" w:ascii="宋体" w:hAnsi="宋体" w:cs="宋体"/>
          <w:sz w:val="24"/>
          <w:szCs w:val="24"/>
          <w:shd w:val="clear" w:color="auto" w:fill="FFFFFF"/>
        </w:rPr>
        <w:sectPr>
          <w:pgSz w:w="11906" w:h="16838"/>
          <w:pgMar w:top="1134" w:right="1134" w:bottom="1134" w:left="1134" w:header="851" w:footer="992" w:gutter="0"/>
          <w:cols w:space="425" w:num="1"/>
          <w:docGrid w:type="lines" w:linePitch="312" w:charSpace="0"/>
        </w:sectPr>
      </w:pPr>
    </w:p>
    <w:p w14:paraId="2B6AB0FC">
      <w:pPr>
        <w:rPr>
          <w:rFonts w:hint="eastAsia"/>
          <w:lang w:val="en-US" w:eastAsia="zh-CN"/>
        </w:rPr>
      </w:pPr>
      <w:r>
        <w:rPr>
          <w:rFonts w:hint="eastAsia"/>
          <w:lang w:val="en-US" w:eastAsia="zh-CN"/>
        </w:rPr>
        <w:t>附件：</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3705"/>
        <w:gridCol w:w="2106"/>
        <w:gridCol w:w="2239"/>
        <w:gridCol w:w="2239"/>
        <w:gridCol w:w="3729"/>
      </w:tblGrid>
      <w:tr w14:paraId="5A0C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FE7B">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lang w:val="en-US" w:eastAsia="zh-CN" w:bidi="ar"/>
              </w:rPr>
              <w:t>2025年钢板网内绿化修剪方案（附件1）</w:t>
            </w:r>
          </w:p>
        </w:tc>
      </w:tr>
      <w:tr w14:paraId="1C02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4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E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修剪内容</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0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进监区修剪时间</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2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计划工人数量/人</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0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计划作业数量/天</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B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3F9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B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8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钢板网上除杂草、周边打农药</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A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2月28日前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6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D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8" w:type="pct"/>
            <w:vMerge w:val="restart"/>
            <w:tcBorders>
              <w:top w:val="single" w:color="000000" w:sz="4" w:space="0"/>
              <w:left w:val="single" w:color="000000" w:sz="4" w:space="0"/>
              <w:bottom w:val="nil"/>
              <w:right w:val="single" w:color="000000" w:sz="4" w:space="0"/>
            </w:tcBorders>
            <w:shd w:val="clear" w:color="auto" w:fill="auto"/>
            <w:noWrap/>
            <w:vAlign w:val="center"/>
          </w:tcPr>
          <w:p w14:paraId="79F5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实际清理方式以甲方要求进行</w:t>
            </w:r>
          </w:p>
        </w:tc>
      </w:tr>
      <w:tr w14:paraId="74C5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D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E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正常维护，局部清理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C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0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9980B12">
            <w:pPr>
              <w:jc w:val="center"/>
              <w:rPr>
                <w:rFonts w:hint="eastAsia" w:ascii="宋体" w:hAnsi="宋体" w:eastAsia="宋体" w:cs="宋体"/>
                <w:i w:val="0"/>
                <w:iCs w:val="0"/>
                <w:color w:val="000000"/>
                <w:sz w:val="24"/>
                <w:szCs w:val="24"/>
                <w:u w:val="none"/>
              </w:rPr>
            </w:pPr>
          </w:p>
        </w:tc>
      </w:tr>
      <w:tr w14:paraId="2602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2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0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正常维护，局部清理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4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5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3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1464047">
            <w:pPr>
              <w:jc w:val="center"/>
              <w:rPr>
                <w:rFonts w:hint="eastAsia" w:ascii="宋体" w:hAnsi="宋体" w:eastAsia="宋体" w:cs="宋体"/>
                <w:i w:val="0"/>
                <w:iCs w:val="0"/>
                <w:color w:val="000000"/>
                <w:sz w:val="24"/>
                <w:szCs w:val="24"/>
                <w:u w:val="none"/>
              </w:rPr>
            </w:pPr>
          </w:p>
        </w:tc>
      </w:tr>
      <w:tr w14:paraId="1A1D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2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4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合同内所有区域全面清理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1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5月10日前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8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D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E20E262">
            <w:pPr>
              <w:jc w:val="center"/>
              <w:rPr>
                <w:rFonts w:hint="eastAsia" w:ascii="宋体" w:hAnsi="宋体" w:eastAsia="宋体" w:cs="宋体"/>
                <w:i w:val="0"/>
                <w:iCs w:val="0"/>
                <w:color w:val="000000"/>
                <w:sz w:val="24"/>
                <w:szCs w:val="24"/>
                <w:u w:val="none"/>
              </w:rPr>
            </w:pPr>
          </w:p>
        </w:tc>
      </w:tr>
      <w:tr w14:paraId="6BDA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1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E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正常维护，局部清理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1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1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1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35312A">
            <w:pPr>
              <w:jc w:val="center"/>
              <w:rPr>
                <w:rFonts w:hint="eastAsia" w:ascii="宋体" w:hAnsi="宋体" w:eastAsia="宋体" w:cs="宋体"/>
                <w:i w:val="0"/>
                <w:iCs w:val="0"/>
                <w:color w:val="000000"/>
                <w:sz w:val="24"/>
                <w:szCs w:val="24"/>
                <w:u w:val="none"/>
              </w:rPr>
            </w:pPr>
          </w:p>
        </w:tc>
      </w:tr>
      <w:tr w14:paraId="4493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3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3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正常维护，局部清理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2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6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9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3D8E19F">
            <w:pPr>
              <w:jc w:val="center"/>
              <w:rPr>
                <w:rFonts w:hint="eastAsia" w:ascii="宋体" w:hAnsi="宋体" w:eastAsia="宋体" w:cs="宋体"/>
                <w:i w:val="0"/>
                <w:iCs w:val="0"/>
                <w:color w:val="000000"/>
                <w:sz w:val="24"/>
                <w:szCs w:val="24"/>
                <w:u w:val="none"/>
              </w:rPr>
            </w:pPr>
          </w:p>
        </w:tc>
      </w:tr>
      <w:tr w14:paraId="7F00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0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C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合同内所有区域全面清理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A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8月10日前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E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7C2175C">
            <w:pPr>
              <w:jc w:val="center"/>
              <w:rPr>
                <w:rFonts w:hint="eastAsia" w:ascii="宋体" w:hAnsi="宋体" w:eastAsia="宋体" w:cs="宋体"/>
                <w:i w:val="0"/>
                <w:iCs w:val="0"/>
                <w:color w:val="000000"/>
                <w:sz w:val="24"/>
                <w:szCs w:val="24"/>
                <w:u w:val="none"/>
              </w:rPr>
            </w:pPr>
          </w:p>
        </w:tc>
      </w:tr>
      <w:tr w14:paraId="2CA7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1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6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正常维护，局部清理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F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5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8904249">
            <w:pPr>
              <w:jc w:val="center"/>
              <w:rPr>
                <w:rFonts w:hint="eastAsia" w:ascii="宋体" w:hAnsi="宋体" w:eastAsia="宋体" w:cs="宋体"/>
                <w:i w:val="0"/>
                <w:iCs w:val="0"/>
                <w:color w:val="000000"/>
                <w:sz w:val="24"/>
                <w:szCs w:val="24"/>
                <w:u w:val="none"/>
              </w:rPr>
            </w:pPr>
          </w:p>
        </w:tc>
      </w:tr>
      <w:tr w14:paraId="5304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2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1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合同内所有区域全面清理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0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F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0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D16CD96">
            <w:pPr>
              <w:jc w:val="center"/>
              <w:rPr>
                <w:rFonts w:hint="eastAsia" w:ascii="宋体" w:hAnsi="宋体" w:eastAsia="宋体" w:cs="宋体"/>
                <w:i w:val="0"/>
                <w:iCs w:val="0"/>
                <w:color w:val="000000"/>
                <w:sz w:val="24"/>
                <w:szCs w:val="24"/>
                <w:u w:val="none"/>
              </w:rPr>
            </w:pPr>
          </w:p>
        </w:tc>
      </w:tr>
      <w:tr w14:paraId="6394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3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C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正常维护，局部清理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E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9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C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45FC0A2">
            <w:pPr>
              <w:jc w:val="center"/>
              <w:rPr>
                <w:rFonts w:hint="eastAsia" w:ascii="宋体" w:hAnsi="宋体" w:eastAsia="宋体" w:cs="宋体"/>
                <w:i w:val="0"/>
                <w:iCs w:val="0"/>
                <w:color w:val="000000"/>
                <w:sz w:val="24"/>
                <w:szCs w:val="24"/>
                <w:u w:val="none"/>
              </w:rPr>
            </w:pPr>
          </w:p>
        </w:tc>
      </w:tr>
      <w:tr w14:paraId="52F5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9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3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合同内所有区域全面清理</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2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12月30日前</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A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D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FE353C7">
            <w:pPr>
              <w:jc w:val="center"/>
              <w:rPr>
                <w:rFonts w:hint="eastAsia" w:ascii="宋体" w:hAnsi="宋体" w:eastAsia="宋体" w:cs="宋体"/>
                <w:i w:val="0"/>
                <w:iCs w:val="0"/>
                <w:color w:val="000000"/>
                <w:sz w:val="24"/>
                <w:szCs w:val="24"/>
                <w:u w:val="none"/>
              </w:rPr>
            </w:pPr>
          </w:p>
        </w:tc>
      </w:tr>
    </w:tbl>
    <w:p w14:paraId="1AD92ED1">
      <w:pPr>
        <w:rPr>
          <w:rFonts w:hint="eastAsia" w:eastAsia="宋体"/>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B74F4"/>
    <w:rsid w:val="00247B5B"/>
    <w:rsid w:val="00351454"/>
    <w:rsid w:val="00B174BD"/>
    <w:rsid w:val="03103942"/>
    <w:rsid w:val="0341645D"/>
    <w:rsid w:val="03D41080"/>
    <w:rsid w:val="04D255BF"/>
    <w:rsid w:val="05BD06EC"/>
    <w:rsid w:val="08D04774"/>
    <w:rsid w:val="09201DB7"/>
    <w:rsid w:val="09510F14"/>
    <w:rsid w:val="095B7898"/>
    <w:rsid w:val="096E6B32"/>
    <w:rsid w:val="0A845798"/>
    <w:rsid w:val="0B6902FF"/>
    <w:rsid w:val="0BA852CC"/>
    <w:rsid w:val="0BE36F94"/>
    <w:rsid w:val="0CA9447C"/>
    <w:rsid w:val="0D15704F"/>
    <w:rsid w:val="0D5F0E4A"/>
    <w:rsid w:val="0DD426F7"/>
    <w:rsid w:val="0ED91C40"/>
    <w:rsid w:val="0EE77FD0"/>
    <w:rsid w:val="0F357A44"/>
    <w:rsid w:val="11B41649"/>
    <w:rsid w:val="11C87362"/>
    <w:rsid w:val="12DB7D35"/>
    <w:rsid w:val="13B3110F"/>
    <w:rsid w:val="14934A80"/>
    <w:rsid w:val="15316332"/>
    <w:rsid w:val="15537FE9"/>
    <w:rsid w:val="15A703A2"/>
    <w:rsid w:val="15C66821"/>
    <w:rsid w:val="16ED44DA"/>
    <w:rsid w:val="17D567AE"/>
    <w:rsid w:val="18361919"/>
    <w:rsid w:val="18462D68"/>
    <w:rsid w:val="18E831AB"/>
    <w:rsid w:val="191350F1"/>
    <w:rsid w:val="19EA5937"/>
    <w:rsid w:val="1AEE2FA0"/>
    <w:rsid w:val="1BEA4814"/>
    <w:rsid w:val="1C0923E7"/>
    <w:rsid w:val="1CF96ED9"/>
    <w:rsid w:val="1D4E57B1"/>
    <w:rsid w:val="1D592F47"/>
    <w:rsid w:val="20983709"/>
    <w:rsid w:val="21F06497"/>
    <w:rsid w:val="230C3F3A"/>
    <w:rsid w:val="232C0857"/>
    <w:rsid w:val="234B6811"/>
    <w:rsid w:val="23902475"/>
    <w:rsid w:val="23A11268"/>
    <w:rsid w:val="23F92711"/>
    <w:rsid w:val="24A85CAB"/>
    <w:rsid w:val="24EE2062"/>
    <w:rsid w:val="25A03B48"/>
    <w:rsid w:val="272635E9"/>
    <w:rsid w:val="273E65AE"/>
    <w:rsid w:val="27DF54A4"/>
    <w:rsid w:val="2A16744D"/>
    <w:rsid w:val="2AC1015B"/>
    <w:rsid w:val="2C676D77"/>
    <w:rsid w:val="2C8A1964"/>
    <w:rsid w:val="2CAB74F4"/>
    <w:rsid w:val="2CC755B5"/>
    <w:rsid w:val="2D6B0926"/>
    <w:rsid w:val="2E786F75"/>
    <w:rsid w:val="2E9D60CA"/>
    <w:rsid w:val="2EE32393"/>
    <w:rsid w:val="2F0D62C6"/>
    <w:rsid w:val="309141ED"/>
    <w:rsid w:val="31300F41"/>
    <w:rsid w:val="36C77682"/>
    <w:rsid w:val="37176879"/>
    <w:rsid w:val="37A61E10"/>
    <w:rsid w:val="381E32DA"/>
    <w:rsid w:val="38FE2591"/>
    <w:rsid w:val="3A7F47F8"/>
    <w:rsid w:val="3A8821B4"/>
    <w:rsid w:val="3BBC1AF9"/>
    <w:rsid w:val="3CC70F8D"/>
    <w:rsid w:val="3CE84C78"/>
    <w:rsid w:val="3E573AA6"/>
    <w:rsid w:val="3EA6303D"/>
    <w:rsid w:val="40407841"/>
    <w:rsid w:val="405B3DD3"/>
    <w:rsid w:val="41F41D70"/>
    <w:rsid w:val="42266427"/>
    <w:rsid w:val="42C7049C"/>
    <w:rsid w:val="438751EB"/>
    <w:rsid w:val="43896FEA"/>
    <w:rsid w:val="44507CD3"/>
    <w:rsid w:val="44D67244"/>
    <w:rsid w:val="45D65FB6"/>
    <w:rsid w:val="46AA1997"/>
    <w:rsid w:val="46CB53EF"/>
    <w:rsid w:val="4A077C40"/>
    <w:rsid w:val="4A1E36AF"/>
    <w:rsid w:val="4B8168E8"/>
    <w:rsid w:val="4B9B3586"/>
    <w:rsid w:val="4BE72014"/>
    <w:rsid w:val="4C211E4D"/>
    <w:rsid w:val="4EB71FD2"/>
    <w:rsid w:val="4FA53943"/>
    <w:rsid w:val="4FE54DB1"/>
    <w:rsid w:val="51BD002A"/>
    <w:rsid w:val="520F7120"/>
    <w:rsid w:val="52511992"/>
    <w:rsid w:val="52BD62DF"/>
    <w:rsid w:val="52EC50F9"/>
    <w:rsid w:val="52FE2AB7"/>
    <w:rsid w:val="547752FD"/>
    <w:rsid w:val="54ED50CA"/>
    <w:rsid w:val="554D1A31"/>
    <w:rsid w:val="55E77D45"/>
    <w:rsid w:val="55F80EAF"/>
    <w:rsid w:val="576A2A02"/>
    <w:rsid w:val="59194667"/>
    <w:rsid w:val="5A150F3B"/>
    <w:rsid w:val="5BC31F35"/>
    <w:rsid w:val="5BE849FB"/>
    <w:rsid w:val="5D333896"/>
    <w:rsid w:val="5DA969D9"/>
    <w:rsid w:val="5E8819C0"/>
    <w:rsid w:val="5EA54929"/>
    <w:rsid w:val="5FBE0534"/>
    <w:rsid w:val="60FF5F74"/>
    <w:rsid w:val="63073156"/>
    <w:rsid w:val="638C7FE1"/>
    <w:rsid w:val="63966935"/>
    <w:rsid w:val="657A6506"/>
    <w:rsid w:val="65F4293E"/>
    <w:rsid w:val="667D019D"/>
    <w:rsid w:val="67E93561"/>
    <w:rsid w:val="682F64A8"/>
    <w:rsid w:val="689A5900"/>
    <w:rsid w:val="6978280F"/>
    <w:rsid w:val="6C6626D3"/>
    <w:rsid w:val="6CB00A5F"/>
    <w:rsid w:val="6DCC1BF1"/>
    <w:rsid w:val="6E0A419F"/>
    <w:rsid w:val="6E112FC4"/>
    <w:rsid w:val="6E1312A6"/>
    <w:rsid w:val="6FB51820"/>
    <w:rsid w:val="707C0CC6"/>
    <w:rsid w:val="710B3DC7"/>
    <w:rsid w:val="73335F46"/>
    <w:rsid w:val="74371B2B"/>
    <w:rsid w:val="75F15E57"/>
    <w:rsid w:val="76FC2AF4"/>
    <w:rsid w:val="77B6488F"/>
    <w:rsid w:val="785B6B9C"/>
    <w:rsid w:val="7A1F1F5A"/>
    <w:rsid w:val="7B5C1901"/>
    <w:rsid w:val="7C501917"/>
    <w:rsid w:val="7E540B1A"/>
    <w:rsid w:val="7E566101"/>
    <w:rsid w:val="7E580057"/>
    <w:rsid w:val="7EA773F9"/>
    <w:rsid w:val="7EFDA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eastAsia="宋体" w:cs="宋体" w:asciiTheme="minorAscii" w:hAnsiTheme="minorAscii"/>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宋体" w:hAnsi="宋体" w:eastAsia="宋体" w:cs="Times New Roman"/>
      <w:b/>
      <w:bCs/>
      <w:kern w:val="44"/>
      <w:sz w:val="36"/>
      <w:szCs w:val="44"/>
      <w:lang w:eastAsia="zh-CN"/>
    </w:rPr>
  </w:style>
  <w:style w:type="paragraph" w:styleId="3">
    <w:name w:val="heading 2"/>
    <w:basedOn w:val="1"/>
    <w:next w:val="1"/>
    <w:link w:val="22"/>
    <w:autoRedefine/>
    <w:semiHidden/>
    <w:unhideWhenUsed/>
    <w:qFormat/>
    <w:uiPriority w:val="0"/>
    <w:pPr>
      <w:keepNext/>
      <w:keepLines/>
      <w:spacing w:line="360" w:lineRule="auto"/>
      <w:jc w:val="center"/>
      <w:outlineLvl w:val="1"/>
    </w:pPr>
    <w:rPr>
      <w:rFonts w:ascii="Arial" w:hAnsi="Arial" w:eastAsia="宋体" w:cs="Times New Roman"/>
      <w:b/>
      <w:kern w:val="2"/>
      <w:sz w:val="32"/>
      <w:szCs w:val="20"/>
      <w:lang w:eastAsia="zh-CN"/>
    </w:rPr>
  </w:style>
  <w:style w:type="paragraph" w:styleId="4">
    <w:name w:val="heading 3"/>
    <w:basedOn w:val="1"/>
    <w:next w:val="1"/>
    <w:link w:val="20"/>
    <w:autoRedefine/>
    <w:semiHidden/>
    <w:unhideWhenUsed/>
    <w:qFormat/>
    <w:uiPriority w:val="0"/>
    <w:pPr>
      <w:keepNext/>
      <w:keepLines/>
      <w:spacing w:beforeLines="0" w:beforeAutospacing="0" w:afterLines="0" w:afterAutospacing="0" w:line="360" w:lineRule="auto"/>
      <w:jc w:val="center"/>
      <w:outlineLvl w:val="2"/>
    </w:pPr>
    <w:rPr>
      <w:rFonts w:ascii="Times New Roman" w:hAnsi="Times New Roman" w:eastAsia="宋体" w:cs="Times New Roman"/>
      <w:b/>
      <w:sz w:val="30"/>
    </w:rPr>
  </w:style>
  <w:style w:type="paragraph" w:styleId="5">
    <w:name w:val="heading 4"/>
    <w:basedOn w:val="1"/>
    <w:next w:val="1"/>
    <w:autoRedefine/>
    <w:semiHidden/>
    <w:unhideWhenUsed/>
    <w:qFormat/>
    <w:uiPriority w:val="0"/>
    <w:pPr>
      <w:keepNext/>
      <w:keepLines/>
      <w:spacing w:beforeLines="0" w:beforeAutospacing="0" w:afterLines="0" w:afterAutospacing="0" w:line="360" w:lineRule="auto"/>
      <w:ind w:firstLine="0" w:firstLineChars="0"/>
      <w:jc w:val="center"/>
      <w:outlineLvl w:val="3"/>
    </w:pPr>
    <w:rPr>
      <w:rFonts w:ascii="宋体" w:hAnsi="宋体" w:eastAsia="宋体" w:cs="宋体"/>
      <w:b/>
      <w:bCs/>
      <w:sz w:val="28"/>
      <w:szCs w:val="28"/>
      <w:lang w:val="zh-CN" w:eastAsia="zh-CN" w:bidi="zh-CN"/>
    </w:rPr>
  </w:style>
  <w:style w:type="paragraph" w:styleId="6">
    <w:name w:val="heading 5"/>
    <w:basedOn w:val="1"/>
    <w:next w:val="1"/>
    <w:autoRedefine/>
    <w:semiHidden/>
    <w:unhideWhenUsed/>
    <w:qFormat/>
    <w:uiPriority w:val="0"/>
    <w:pPr>
      <w:keepNext w:val="0"/>
      <w:keepLines/>
      <w:widowControl w:val="0"/>
      <w:kinsoku/>
      <w:autoSpaceDE/>
      <w:autoSpaceDN/>
      <w:spacing w:beforeLines="0" w:beforeAutospacing="0" w:afterLines="0" w:afterAutospacing="0" w:line="360" w:lineRule="auto"/>
      <w:ind w:firstLine="0" w:firstLineChars="0"/>
      <w:jc w:val="center"/>
      <w:outlineLvl w:val="4"/>
    </w:pPr>
    <w:rPr>
      <w:rFonts w:ascii="宋体" w:hAnsi="宋体" w:eastAsia="宋体" w:cs="Times New Roman"/>
      <w:b/>
      <w:bCs/>
      <w:snapToGrid w:val="0"/>
      <w:color w:val="000000"/>
      <w:kern w:val="0"/>
      <w:sz w:val="24"/>
      <w:szCs w:val="24"/>
      <w:lang w:eastAsia="en-US"/>
    </w:rPr>
  </w:style>
  <w:style w:type="paragraph" w:styleId="7">
    <w:name w:val="heading 6"/>
    <w:basedOn w:val="1"/>
    <w:next w:val="1"/>
    <w:link w:val="21"/>
    <w:semiHidden/>
    <w:unhideWhenUsed/>
    <w:qFormat/>
    <w:uiPriority w:val="0"/>
    <w:pPr>
      <w:keepNext/>
      <w:keepLines/>
      <w:spacing w:beforeLines="0" w:beforeAutospacing="0" w:afterLines="0" w:afterAutospacing="0" w:line="360" w:lineRule="auto"/>
      <w:ind w:firstLine="0" w:firstLineChars="0"/>
      <w:jc w:val="center"/>
      <w:outlineLvl w:val="5"/>
    </w:pPr>
    <w:rPr>
      <w:rFonts w:ascii="宋体" w:hAnsi="宋体" w:eastAsia="宋体"/>
      <w:b/>
    </w:rPr>
  </w:style>
  <w:style w:type="paragraph" w:styleId="8">
    <w:name w:val="heading 7"/>
    <w:basedOn w:val="1"/>
    <w:next w:val="1"/>
    <w:semiHidden/>
    <w:unhideWhenUsed/>
    <w:qFormat/>
    <w:uiPriority w:val="0"/>
    <w:pPr>
      <w:keepNext/>
      <w:keepLines/>
      <w:spacing w:beforeLines="0" w:beforeAutospacing="0" w:afterLines="0" w:afterAutospacing="0" w:line="360" w:lineRule="auto"/>
      <w:ind w:firstLine="0" w:firstLineChars="0"/>
      <w:jc w:val="center"/>
      <w:outlineLvl w:val="6"/>
    </w:pPr>
    <w:rPr>
      <w:rFonts w:ascii="宋体" w:hAnsi="宋体" w:eastAsia="宋体"/>
      <w:b/>
    </w:rPr>
  </w:style>
  <w:style w:type="paragraph" w:styleId="9">
    <w:name w:val="heading 8"/>
    <w:basedOn w:val="1"/>
    <w:next w:val="1"/>
    <w:semiHidden/>
    <w:unhideWhenUsed/>
    <w:qFormat/>
    <w:uiPriority w:val="0"/>
    <w:pPr>
      <w:keepNext/>
      <w:keepLines/>
      <w:spacing w:beforeLines="0" w:beforeAutospacing="0" w:afterLines="0" w:afterAutospacing="0" w:line="360" w:lineRule="auto"/>
      <w:outlineLvl w:val="7"/>
    </w:pPr>
    <w:rPr>
      <w:rFonts w:ascii="宋体" w:hAnsi="宋体" w:eastAsia="宋体"/>
    </w:rPr>
  </w:style>
  <w:style w:type="paragraph" w:styleId="10">
    <w:name w:val="heading 9"/>
    <w:basedOn w:val="1"/>
    <w:next w:val="1"/>
    <w:semiHidden/>
    <w:unhideWhenUsed/>
    <w:qFormat/>
    <w:uiPriority w:val="0"/>
    <w:pPr>
      <w:keepNext/>
      <w:keepLines/>
      <w:spacing w:beforeLines="0" w:beforeAutospacing="0" w:afterLines="0" w:afterAutospacing="0" w:line="360" w:lineRule="auto"/>
      <w:outlineLvl w:val="8"/>
    </w:pPr>
    <w:rPr>
      <w:rFonts w:ascii="宋体" w:hAnsi="宋体" w:eastAsia="宋体"/>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Document Map"/>
    <w:basedOn w:val="1"/>
    <w:qFormat/>
    <w:uiPriority w:val="0"/>
    <w:pPr>
      <w:shd w:val="clear" w:color="auto" w:fill="000080"/>
    </w:pPr>
  </w:style>
  <w:style w:type="paragraph" w:styleId="12">
    <w:name w:val="Body Text"/>
    <w:basedOn w:val="1"/>
    <w:qFormat/>
    <w:uiPriority w:val="0"/>
    <w:pPr>
      <w:spacing w:afterLines="0" w:afterAutospacing="0"/>
    </w:pPr>
  </w:style>
  <w:style w:type="paragraph" w:styleId="13">
    <w:name w:val="Body Text Indent"/>
    <w:basedOn w:val="1"/>
    <w:autoRedefine/>
    <w:qFormat/>
    <w:uiPriority w:val="0"/>
    <w:pPr>
      <w:spacing w:after="120" w:afterLines="0" w:afterAutospacing="0"/>
      <w:ind w:left="420" w:leftChars="200"/>
    </w:p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after="120" w:afterLines="0" w:afterAutospacing="0" w:line="480" w:lineRule="auto"/>
      <w:ind w:left="420" w:leftChars="200"/>
    </w:pPr>
  </w:style>
  <w:style w:type="paragraph" w:styleId="16">
    <w:name w:val="Body Text First Indent"/>
    <w:basedOn w:val="12"/>
    <w:qFormat/>
    <w:uiPriority w:val="0"/>
    <w:pPr>
      <w:ind w:firstLine="420" w:firstLineChars="100"/>
    </w:pPr>
  </w:style>
  <w:style w:type="paragraph" w:styleId="17">
    <w:name w:val="Body Text First Indent 2"/>
    <w:basedOn w:val="13"/>
    <w:autoRedefine/>
    <w:qFormat/>
    <w:uiPriority w:val="0"/>
    <w:pPr>
      <w:ind w:firstLine="420" w:firstLineChars="200"/>
    </w:pPr>
  </w:style>
  <w:style w:type="character" w:customStyle="1" w:styleId="20">
    <w:name w:val="标题 3 Char"/>
    <w:link w:val="4"/>
    <w:qFormat/>
    <w:uiPriority w:val="0"/>
    <w:rPr>
      <w:rFonts w:ascii="Times New Roman" w:hAnsi="Times New Roman" w:eastAsia="宋体" w:cs="Times New Roman"/>
      <w:b/>
      <w:bCs/>
      <w:kern w:val="2"/>
      <w:sz w:val="30"/>
      <w:szCs w:val="24"/>
      <w:lang w:eastAsia="zh-CN"/>
    </w:rPr>
  </w:style>
  <w:style w:type="character" w:customStyle="1" w:styleId="21">
    <w:name w:val="标题 6 Char"/>
    <w:link w:val="7"/>
    <w:qFormat/>
    <w:uiPriority w:val="0"/>
    <w:rPr>
      <w:rFonts w:ascii="宋体" w:hAnsi="宋体" w:eastAsia="宋体" w:cs="Times New Roman"/>
      <w:b/>
    </w:rPr>
  </w:style>
  <w:style w:type="character" w:customStyle="1" w:styleId="22">
    <w:name w:val="标题 2 Char"/>
    <w:link w:val="3"/>
    <w:qFormat/>
    <w:uiPriority w:val="0"/>
    <w:rPr>
      <w:rFonts w:ascii="Arial" w:hAnsi="Arial" w:eastAsia="宋体" w:cs="Times New Roman"/>
      <w:b/>
      <w:bCs/>
      <w:kern w:val="2"/>
      <w:sz w:val="32"/>
      <w:szCs w:val="32"/>
      <w:lang w:eastAsia="zh-CN"/>
    </w:rPr>
  </w:style>
  <w:style w:type="paragraph" w:customStyle="1" w:styleId="23">
    <w:name w:val="标题5"/>
    <w:basedOn w:val="1"/>
    <w:next w:val="1"/>
    <w:qFormat/>
    <w:uiPriority w:val="0"/>
    <w:pPr>
      <w:keepNext/>
      <w:keepLines/>
      <w:spacing w:beforeLines="0" w:afterLines="0" w:line="360" w:lineRule="auto"/>
      <w:jc w:val="center"/>
      <w:outlineLvl w:val="4"/>
    </w:pPr>
    <w:rPr>
      <w:rFonts w:ascii="仿宋_GB2312" w:hAnsi="仿宋_GB2312" w:eastAsia="宋体" w:cs="仿宋_GB2312"/>
      <w:b/>
      <w:bCs/>
      <w:color w:val="auto"/>
      <w:sz w:val="24"/>
      <w:szCs w:val="44"/>
      <w:lang w:val="en"/>
    </w:rPr>
  </w:style>
  <w:style w:type="paragraph" w:customStyle="1" w:styleId="24">
    <w:name w:val="表格"/>
    <w:basedOn w:val="1"/>
    <w:qFormat/>
    <w:uiPriority w:val="0"/>
    <w:pPr>
      <w:spacing w:line="360" w:lineRule="auto"/>
      <w:ind w:firstLine="0" w:firstLineChars="0"/>
      <w:jc w:val="center"/>
    </w:pPr>
    <w:rPr>
      <w:rFonts w:ascii="Arial"/>
      <w:sz w:val="24"/>
    </w:rPr>
  </w:style>
  <w:style w:type="character" w:customStyle="1" w:styleId="25">
    <w:name w:val="15"/>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4642</Words>
  <Characters>4821</Characters>
  <Lines>0</Lines>
  <Paragraphs>0</Paragraphs>
  <TotalTime>2</TotalTime>
  <ScaleCrop>false</ScaleCrop>
  <LinksUpToDate>false</LinksUpToDate>
  <CharactersWithSpaces>5297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2025-02-08T10:30:00Z</dcterms:created>
  <dc:creator>柒乆乆</dc:creator>
  <cp:lastModifiedBy>柒乆乆</cp:lastModifiedBy>
  <dcterms:modified xsi:type="dcterms:W3CDTF">2025-02-27T06:45:27Z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060CC7D623CE4C00A2D38BDBF3799C42_13</vt:lpwstr>
  </property>
  <property fmtid="{D5CDD505-2E9C-101B-9397-08002B2CF9AE}" pid="4" name="KSOTemplateDocerSaveRecord">
    <vt:lpwstr>eyJoZGlkIjoiNWI3NjQ3MWRlZTU0MThmMGY0YzMwZmE2YTgxZGQ3M2EiLCJ1c2VySWQiOiIyNzA5MTU5NjQifQ==</vt:lpwstr>
  </property>
</Properties>
</file>