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6107A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 w14:paraId="6F37527B">
      <w:pPr>
        <w:jc w:val="center"/>
        <w:rPr>
          <w:rFonts w:hint="default" w:ascii="黑体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/>
          <w:sz w:val="20"/>
          <w:szCs w:val="20"/>
          <w:lang w:val="en-US" w:eastAsia="zh-CN"/>
        </w:rPr>
        <w:t>张慧</w:t>
      </w:r>
      <w:r>
        <w:rPr>
          <w:rFonts w:hint="eastAsia"/>
          <w:sz w:val="20"/>
          <w:szCs w:val="20"/>
        </w:rPr>
        <w:t xml:space="preserve">                               编号：ZGHQ-FWHT-202</w:t>
      </w:r>
      <w:r>
        <w:rPr>
          <w:rFonts w:hint="eastAsia"/>
          <w:sz w:val="20"/>
          <w:szCs w:val="20"/>
          <w:lang w:val="en-US" w:eastAsia="zh-CN"/>
        </w:rPr>
        <w:t>5-02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2543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 w14:paraId="5DD0D2EA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 w14:paraId="29A4BDFC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史迎庆、张石平、李兴荣、王芳、奎艳美、丁博、简国帅</w:t>
            </w:r>
          </w:p>
        </w:tc>
      </w:tr>
      <w:tr w14:paraId="59AC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 w14:paraId="79A844F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 w14:paraId="65D6B5C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云南省昆明海埂体育训练基地</w:t>
            </w:r>
          </w:p>
        </w:tc>
        <w:tc>
          <w:tcPr>
            <w:tcW w:w="2322" w:type="dxa"/>
            <w:vAlign w:val="center"/>
          </w:tcPr>
          <w:p w14:paraId="33B99C9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 w14:paraId="0F14183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2025.5.8</w:t>
            </w:r>
          </w:p>
        </w:tc>
      </w:tr>
      <w:tr w14:paraId="4949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 w14:paraId="11FA0B00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 w14:paraId="47E376E3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 w14:paraId="0F6DF819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甲方发送过来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 w14:paraId="15A8481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 w14:paraId="3600A046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 w14:paraId="6AD8591E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 w14:paraId="66C5B34E"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cs="Times New Roman"/>
                <w:u w:val="single"/>
                <w:lang w:val="en-US" w:eastAsia="zh-C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物业服务整体工作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</w:p>
          <w:p w14:paraId="4E31FA9F">
            <w:pPr>
              <w:spacing w:line="360" w:lineRule="auto"/>
              <w:rPr>
                <w:rFonts w:hint="eastAsia"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本项目人员配备</w:t>
            </w:r>
            <w:r>
              <w:rPr>
                <w:rFonts w:hint="eastAsia" w:cs="Times New Roman"/>
                <w:u w:val="single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名，其中：项目负责人1名（兼职非常驻），保洁人员</w:t>
            </w:r>
            <w:r>
              <w:rPr>
                <w:rFonts w:hint="eastAsia" w:cs="Times New Roman"/>
                <w:u w:val="singl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名（含保洁管理人员1名）、</w:t>
            </w:r>
            <w:r>
              <w:rPr>
                <w:rFonts w:hint="eastAsia" w:cs="Times New Roman"/>
                <w:u w:val="single"/>
                <w:lang w:val="en-US" w:eastAsia="zh-CN"/>
              </w:rPr>
              <w:t>维修人员1名、垃圾处理1名。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在保证服务质量的前提下，合理设置和调整各岗位人数，并在进场服务时派驻与投标文件承诺人员基本一致的人员，同时验证资格材料原件，提交复印件。</w:t>
            </w:r>
          </w:p>
          <w:p w14:paraId="484CE18A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202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日至202</w:t>
            </w:r>
            <w:r>
              <w:rPr>
                <w:rFonts w:hint="eastAsia" w:cs="Times New Roman"/>
                <w:u w:val="singl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日止。</w:t>
            </w:r>
          </w:p>
          <w:p w14:paraId="318C596D">
            <w:pPr>
              <w:spacing w:line="360" w:lineRule="auto"/>
              <w:rPr>
                <w:rFonts w:hint="eastAsia" w:cs="Times New Roman"/>
                <w:u w:val="singl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履约保证金</w:t>
            </w:r>
            <w:r>
              <w:rPr>
                <w:rFonts w:hint="eastAsia" w:cs="Times New Roman"/>
                <w:u w:val="single"/>
                <w:lang w:eastAsia="zh-CN"/>
              </w:rPr>
              <w:t>：</w:t>
            </w:r>
            <w:r>
              <w:rPr>
                <w:rFonts w:hint="eastAsia" w:cs="Times New Roman"/>
                <w:u w:val="single"/>
                <w:lang w:val="en-US" w:eastAsia="zh-CN"/>
              </w:rPr>
              <w:t>暂无</w:t>
            </w:r>
            <w:r>
              <w:rPr>
                <w:rFonts w:hint="eastAsia" w:cs="Times New Roman"/>
                <w:u w:val="single"/>
                <w:lang w:eastAsia="zh-CN"/>
              </w:rPr>
              <w:t>。</w:t>
            </w:r>
          </w:p>
          <w:p w14:paraId="3198CA07">
            <w:pPr>
              <w:spacing w:line="360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16018412">
            <w:pPr>
              <w:spacing w:line="360" w:lineRule="auto"/>
              <w:rPr>
                <w:rFonts w:hint="eastAsia"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合同期内年物业服务费用合计为人民币</w:t>
            </w:r>
            <w:r>
              <w:rPr>
                <w:rFonts w:hint="eastAsia" w:cs="Times New Roman"/>
                <w:u w:val="single"/>
                <w:lang w:val="en-US" w:eastAsia="zh-CN"/>
              </w:rPr>
              <w:t>940000.00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元整（￥：</w:t>
            </w:r>
            <w:r>
              <w:rPr>
                <w:rFonts w:hint="eastAsia" w:cs="Times New Roman"/>
                <w:u w:val="single"/>
                <w:lang w:val="en-US" w:eastAsia="zh-CN"/>
              </w:rPr>
              <w:t>玖拾肆万元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整）。合同签订后10个工作日内（收到中标供应商开具正式税务发票，节假日顺延），支付合同价款的30%为预付款；服务期满半年根据考核办法组织完成考核支付合同价款的40%；服务期满一年后根据考核办法组织完成考核支付合同价款的30%。</w:t>
            </w:r>
            <w:bookmarkStart w:id="0" w:name="_GoBack"/>
            <w:bookmarkEnd w:id="0"/>
          </w:p>
          <w:p w14:paraId="5AB89B95">
            <w:pPr>
              <w:spacing w:line="360" w:lineRule="auto"/>
              <w:rPr>
                <w:rFonts w:hint="eastAsia" w:cs="Times New Roman"/>
                <w:u w:val="single"/>
                <w:lang w:eastAsia="zh-CN"/>
              </w:rPr>
            </w:pPr>
          </w:p>
          <w:p w14:paraId="0DA295F6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 w14:paraId="4147C010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 w14:paraId="37D4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 w14:paraId="0BC297A7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 w14:paraId="2675B3B6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B54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 w14:paraId="21E96D7B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14:paraId="09FF79FE"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 w14:paraId="603DAD65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 w14:paraId="496ADF10"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B22FC"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zA2YzZmNjYwMDliYWJmZDEyNzI3MTA3YTEwYjIifQ=="/>
  </w:docVars>
  <w:rsids>
    <w:rsidRoot w:val="3A2D6B32"/>
    <w:rsid w:val="0317189E"/>
    <w:rsid w:val="0881340D"/>
    <w:rsid w:val="0C48230B"/>
    <w:rsid w:val="0EF52C1B"/>
    <w:rsid w:val="125326B4"/>
    <w:rsid w:val="13A30FB8"/>
    <w:rsid w:val="14B454AD"/>
    <w:rsid w:val="160E0AC0"/>
    <w:rsid w:val="16E85143"/>
    <w:rsid w:val="1A9E518F"/>
    <w:rsid w:val="1C042B13"/>
    <w:rsid w:val="1D2E7088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C3F4AE5"/>
    <w:rsid w:val="3D645E25"/>
    <w:rsid w:val="3E0E2A29"/>
    <w:rsid w:val="3FFE190B"/>
    <w:rsid w:val="40191B5A"/>
    <w:rsid w:val="41DE3ABD"/>
    <w:rsid w:val="45BE63F9"/>
    <w:rsid w:val="468E12D6"/>
    <w:rsid w:val="48A504D4"/>
    <w:rsid w:val="497B3A97"/>
    <w:rsid w:val="49B02D41"/>
    <w:rsid w:val="4C394570"/>
    <w:rsid w:val="4CAD7579"/>
    <w:rsid w:val="510C4014"/>
    <w:rsid w:val="51467C59"/>
    <w:rsid w:val="517224A8"/>
    <w:rsid w:val="569C7291"/>
    <w:rsid w:val="579377CB"/>
    <w:rsid w:val="57D61625"/>
    <w:rsid w:val="59926240"/>
    <w:rsid w:val="59DC1FFF"/>
    <w:rsid w:val="5B327BC1"/>
    <w:rsid w:val="5DBD5E66"/>
    <w:rsid w:val="5EF03431"/>
    <w:rsid w:val="61CA57DB"/>
    <w:rsid w:val="61F77F99"/>
    <w:rsid w:val="62007D03"/>
    <w:rsid w:val="622F2B65"/>
    <w:rsid w:val="63475F4D"/>
    <w:rsid w:val="63643D5D"/>
    <w:rsid w:val="63A35B46"/>
    <w:rsid w:val="64080953"/>
    <w:rsid w:val="66DC6D4D"/>
    <w:rsid w:val="68EE6040"/>
    <w:rsid w:val="6C394FCD"/>
    <w:rsid w:val="6D7C1D99"/>
    <w:rsid w:val="70B148AE"/>
    <w:rsid w:val="70C110CF"/>
    <w:rsid w:val="734421C7"/>
    <w:rsid w:val="75E60C29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18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9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802</Words>
  <Characters>884</Characters>
  <Lines>0</Lines>
  <Paragraphs>0</Paragraphs>
  <TotalTime>1</TotalTime>
  <ScaleCrop>false</ScaleCrop>
  <LinksUpToDate>false</LinksUpToDate>
  <CharactersWithSpaces>1146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ZH</cp:lastModifiedBy>
  <dcterms:modified xsi:type="dcterms:W3CDTF">2025-05-08T00:34:52Z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A8C03767C8654551A153B0E846145B8A_13</vt:lpwstr>
  </property>
  <property fmtid="{D5CDD505-2E9C-101B-9397-08002B2CF9AE}" pid="4" name="KSOTemplateDocerSaveRecord">
    <vt:lpwstr>eyJoZGlkIjoiNTU4NzA2YzZmNjYwMDliYWJmZDEyNzI3MTA3YTEwYjIiLCJ1c2VySWQiOiIzMzAzODcyOTYifQ==</vt:lpwstr>
  </property>
</Properties>
</file>