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176CDE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381500" cy="4143375"/>
            <wp:effectExtent l="0" t="0" r="0" b="9525"/>
            <wp:docPr id="4" name="图片 4" descr="f5077fd5-ac81-4462-9ab4-1861a058d7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f5077fd5-ac81-4462-9ab4-1861a058d70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381500" cy="414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4462145" cy="4577715"/>
            <wp:effectExtent l="0" t="0" r="14605" b="13335"/>
            <wp:docPr id="1" name="图片 1" descr="图书馆绿化-维修工具进场收货单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图书馆绿化-维修工具进场收货单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462145" cy="4577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DE1119">
      <w:pPr>
        <w:rPr>
          <w:rFonts w:hint="default" w:eastAsiaTheme="minorEastAsia"/>
          <w:lang w:val="en-US" w:eastAsia="zh-CN"/>
        </w:rPr>
      </w:pPr>
      <w:r>
        <w:rPr>
          <w:rFonts w:hint="default" w:eastAsiaTheme="minorEastAsia"/>
          <w:lang w:val="en-US" w:eastAsia="zh-CN"/>
        </w:rPr>
        <w:drawing>
          <wp:inline distT="0" distB="0" distL="114300" distR="114300">
            <wp:extent cx="5229225" cy="6305550"/>
            <wp:effectExtent l="0" t="0" r="9525" b="0"/>
            <wp:docPr id="2" name="图片 2" descr="管道疏通机换货凭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管道疏通机换货凭证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29225" cy="6305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C52ABB"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因原7月2日送货价值280元1台的管道疏通机不能符合项目的使用要求，需要弹簧管线加长一倍，共计更大的管道疏通设备。故在2025年7月29日项目提出换货要求，供应商第一时间将符合我司要求的管道疏通机送到，几个对比市场最优，故补设备差额270元。证明人项目主管：周娟、项目助理艾山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806B8E"/>
    <w:rsid w:val="130C1306"/>
    <w:rsid w:val="68AB50A5"/>
    <w:rsid w:val="69F71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</Words>
  <Characters>1</Characters>
  <Lines>0</Lines>
  <Paragraphs>0</Paragraphs>
  <TotalTime>20</TotalTime>
  <ScaleCrop>false</ScaleCrop>
  <LinksUpToDate>false</LinksUpToDate>
  <CharactersWithSpaces>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2025-07-22T09:47:00Z</dcterms:created>
  <dc:creator>41824</dc:creator>
  <cp:lastModifiedBy>XuGeGe</cp:lastModifiedBy>
  <dcterms:modified xsi:type="dcterms:W3CDTF">2025-07-30T09:27:58Z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eyJoZGlkIjoiZjhhOWFjYWUzODEyMGM3NDFhMjljNzU1MTE4NjZiMTkiLCJ1c2VySWQiOiIzODgxOTE5ODAifQ==</vt:lpwstr>
  </property>
  <property fmtid="{D5CDD505-2E9C-101B-9397-08002B2CF9AE}" pid="4" name="ICV">
    <vt:lpwstr>C20BCDE87DF14339A8B8FF4001F96E71_12</vt:lpwstr>
  </property>
</Properties>
</file>