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0D96B19E">
      <w:pPr>
        <w:rPr>
          <w:rFonts w:hint="eastAsia" w:ascii="宋体" w:hAnsi="宋体" w:eastAsia="宋体" w:cs="宋体"/>
          <w:sz w:val="24"/>
          <w:lang w:eastAsia="zh-CN"/>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w:t>
      </w:r>
      <w:r>
        <w:rPr>
          <w:rFonts w:hint="eastAsia" w:ascii="宋体" w:hAnsi="宋体" w:eastAsia="宋体" w:cs="宋体"/>
          <w:sz w:val="24"/>
          <w:lang w:eastAsia="zh-CN"/>
        </w:rPr>
        <w:t>云南云瑞酒店管理有限公司大理分公司</w:t>
      </w:r>
    </w:p>
    <w:p w14:paraId="0EF1A542">
      <w:pPr>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w:t>
      </w:r>
      <w:r>
        <w:rPr>
          <w:rFonts w:hint="eastAsia" w:ascii="宋体" w:hAnsi="宋体" w:eastAsia="宋体" w:cs="宋体"/>
          <w:sz w:val="24"/>
          <w:lang w:eastAsia="zh-CN"/>
        </w:rPr>
        <w:t>洪树全</w:t>
      </w:r>
      <w:r>
        <w:rPr>
          <w:rFonts w:hint="eastAsia" w:ascii="宋体" w:hAnsi="宋体" w:eastAsia="宋体" w:cs="宋体"/>
          <w:sz w:val="24"/>
        </w:rPr>
        <w:t xml:space="preserve">                      身份证号码：53293219791127131X</w:t>
      </w:r>
    </w:p>
    <w:p w14:paraId="320AB8DD">
      <w:pPr>
        <w:widowControl/>
        <w:adjustRightInd w:val="0"/>
        <w:snapToGrid w:val="0"/>
        <w:ind w:firstLine="420" w:firstLineChars="200"/>
        <w:rPr>
          <w:rFonts w:ascii="宋体" w:hAnsi="宋体" w:eastAsia="宋体" w:cs="宋体"/>
        </w:rPr>
      </w:pPr>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bookmarkStart w:id="0" w:name="_GoBack"/>
      <w:bookmarkEnd w:id="0"/>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别克</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云A451YR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LSGUD84X5GE023965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7E36567"/>
    <w:rsid w:val="1B99253B"/>
    <w:rsid w:val="1FCA12B5"/>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107121A"/>
    <w:rsid w:val="73504D4A"/>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1707</Characters>
  <Lines>13</Lines>
  <Paragraphs>3</Paragraphs>
  <TotalTime>28</TotalTime>
  <ScaleCrop>false</ScaleCrop>
  <LinksUpToDate>false</LinksUpToDate>
  <CharactersWithSpaces>1802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2025-08-21T07:50:05Z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