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7E165">
      <w:pPr>
        <w:numPr>
          <w:ilvl w:val="0"/>
          <w:numId w:val="1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(司炉工4000工资+1911.03社保)+6%的税费354.66元+3%的管理费及福利177.33元=6443.02元。</w:t>
      </w:r>
    </w:p>
    <w:p w14:paraId="71A63D05">
      <w:pPr>
        <w:numPr>
          <w:ilvl w:val="0"/>
          <w:numId w:val="1"/>
        </w:num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（司机3600工资+1911.03社保）+6%的税费330.66元+3%的管理费及福利165.33元=6007.02元。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6A49F"/>
    <w:multiLevelType w:val="singleLevel"/>
    <w:tmpl w:val="9666A4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A3149"/>
    <w:rsid w:val="2D7467DD"/>
    <w:rsid w:val="34D11497"/>
    <w:rsid w:val="6600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121</Characters>
  <Lines>0</Lines>
  <Paragraphs>0</Paragraphs>
  <TotalTime>14</TotalTime>
  <ScaleCrop>false</ScaleCrop>
  <LinksUpToDate>false</LinksUpToDate>
  <CharactersWithSpaces>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2025-10-17T09:42:00Z</dcterms:created>
  <dc:creator>lenovo</dc:creator>
  <cp:lastModifiedBy>lenovo</cp:lastModifiedBy>
  <dcterms:modified xsi:type="dcterms:W3CDTF">2025-10-17T10:13:35Z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eyJoZGlkIjoiYWNlOWE1NjIzYmQ4M2U0NGRmY2E3ODIwYTc2Y2E4YjYifQ==</vt:lpwstr>
  </property>
  <property fmtid="{D5CDD505-2E9C-101B-9397-08002B2CF9AE}" pid="4" name="ICV">
    <vt:lpwstr>CE92AF147ACB4B87ACFE4010DD1BC183_12</vt:lpwstr>
  </property>
</Properties>
</file>