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E8FD5">
      <w:pPr>
        <w:pStyle w:val="2"/>
        <w:jc w:val="center"/>
      </w:pPr>
      <w:r>
        <w:t>保安服务协议</w:t>
      </w:r>
    </w:p>
    <w:p w14:paraId="988283BA"/>
    <w:p w14:paraId="6C010DDA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甲方：[</w:t>
      </w:r>
      <w:r>
        <w:rPr>
          <w:rFonts w:hint="eastAsia"/>
          <w:sz w:val="24"/>
          <w:szCs w:val="28"/>
          <w:lang w:eastAsia="zh-CN"/>
        </w:rPr>
        <w:t>新疆教育学院劳动服务公司培训招待所</w:t>
      </w:r>
      <w:r>
        <w:rPr>
          <w:sz w:val="24"/>
          <w:szCs w:val="28"/>
        </w:rPr>
        <w:t>]</w:t>
      </w:r>
    </w:p>
    <w:p w14:paraId="F3BE9371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乙方：[</w:t>
      </w:r>
      <w:r>
        <w:rPr>
          <w:rFonts w:hint="eastAsia"/>
          <w:sz w:val="24"/>
          <w:szCs w:val="28"/>
          <w:lang w:eastAsia="zh-CN"/>
        </w:rPr>
        <w:t>上海中高后勤服务（集团）有限公司</w:t>
      </w:r>
      <w:r>
        <w:rPr>
          <w:sz w:val="24"/>
          <w:szCs w:val="28"/>
        </w:rPr>
        <w:t>]</w:t>
      </w:r>
    </w:p>
    <w:p w14:paraId="108FD587">
      <w:pPr>
        <w:spacing w:line="480" w:lineRule="auto"/>
        <w:rPr>
          <w:sz w:val="24"/>
          <w:szCs w:val="28"/>
        </w:rPr>
      </w:pPr>
    </w:p>
    <w:p w14:paraId="B41A177A">
      <w:pPr>
        <w:spacing w:line="48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为加强甲方安全保卫工作，乙方受甲方聘请提供保安服务，根据《中华人民共和国民法典》，甲乙双方协商一致，签订本协议。</w:t>
      </w:r>
    </w:p>
    <w:p w14:paraId="4DDB19B4">
      <w:pPr>
        <w:spacing w:line="480" w:lineRule="auto"/>
      </w:pPr>
    </w:p>
    <w:p w14:paraId="112DAEBE">
      <w:pPr>
        <w:spacing w:line="480" w:lineRule="auto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一、名词术语</w:t>
      </w:r>
    </w:p>
    <w:p w14:paraId="6334DE8C">
      <w:pPr>
        <w:spacing w:line="480" w:lineRule="auto"/>
        <w:ind w:firstLine="480" w:firstLineChars="200"/>
        <w:rPr>
          <w:sz w:val="22"/>
          <w:szCs w:val="24"/>
        </w:rPr>
      </w:pPr>
      <w:r>
        <w:rPr>
          <w:sz w:val="24"/>
          <w:szCs w:val="28"/>
        </w:rPr>
        <w:t>保安服务：指依照本协议约定，通过门卫、巡逻、秩序维护等手段，为甲方提供人身及财产安全防范服务的行为。</w:t>
      </w:r>
    </w:p>
    <w:p w14:paraId="F91D76B9">
      <w:pPr>
        <w:spacing w:line="480" w:lineRule="auto"/>
        <w:rPr>
          <w:sz w:val="28"/>
          <w:szCs w:val="32"/>
        </w:rPr>
      </w:pPr>
      <w:r>
        <w:rPr>
          <w:b/>
          <w:bCs/>
          <w:sz w:val="28"/>
          <w:szCs w:val="32"/>
        </w:rPr>
        <w:t>二、服务管理范围</w:t>
      </w:r>
    </w:p>
    <w:p w14:paraId="7416E903">
      <w:pPr>
        <w:spacing w:line="48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乙方按甲方要求，承担</w:t>
      </w:r>
      <w:r>
        <w:rPr>
          <w:rFonts w:hint="eastAsia"/>
          <w:sz w:val="24"/>
          <w:szCs w:val="28"/>
          <w:lang w:eastAsia="zh-CN"/>
        </w:rPr>
        <w:t>新疆教育学院学术交流中心招待所楼栋门岗</w:t>
      </w:r>
      <w:r>
        <w:rPr>
          <w:sz w:val="24"/>
          <w:szCs w:val="28"/>
        </w:rPr>
        <w:t>安全保卫工作，开展安全防范、防火、秩序维护，保障甲方区域内设备财产及人员人身安全，维护公共秩序稳定。</w:t>
      </w:r>
    </w:p>
    <w:p w14:paraId="E9809D2C">
      <w:pPr>
        <w:spacing w:line="480" w:lineRule="auto"/>
        <w:rPr>
          <w:sz w:val="28"/>
          <w:szCs w:val="32"/>
        </w:rPr>
      </w:pPr>
      <w:r>
        <w:rPr>
          <w:b/>
          <w:bCs/>
          <w:sz w:val="28"/>
          <w:szCs w:val="32"/>
        </w:rPr>
        <w:t>三、合同起止时间</w:t>
      </w:r>
    </w:p>
    <w:p w14:paraId="C6C831A0">
      <w:pPr>
        <w:spacing w:line="48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本协议有效期为三个月，自2026年1月1日起至2026年3月31日止。</w:t>
      </w:r>
    </w:p>
    <w:p w14:paraId="786766A9">
      <w:pPr>
        <w:spacing w:line="480" w:lineRule="auto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四、服务人数及费用</w:t>
      </w:r>
    </w:p>
    <w:p w14:paraId="87D43253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服务人数：乙方派遣2名保安人员到</w:t>
      </w:r>
      <w:r>
        <w:rPr>
          <w:rFonts w:hint="eastAsia"/>
          <w:sz w:val="24"/>
          <w:szCs w:val="28"/>
          <w:lang w:eastAsia="zh-CN"/>
        </w:rPr>
        <w:t>新疆教育学院学术交流中心招待所楼栋门岗</w:t>
      </w:r>
      <w:r>
        <w:rPr>
          <w:sz w:val="24"/>
          <w:szCs w:val="28"/>
        </w:rPr>
        <w:t>提供安保服务，实际到岗人数以甲方书面确认为准。</w:t>
      </w:r>
    </w:p>
    <w:p w14:paraId="6C9B21C7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保安费用：每月保安服务费（含税价）为人民币8200元（大写：捌仟贰佰元整），三个月总费用为24600元（大写：贰万肆仟陆佰元整）。该费用包含乙方完成服务所需全部费用及相关税费，服务期限内费用标准不作调整，甲方无需支付其他款项。</w:t>
      </w:r>
    </w:p>
    <w:p w14:paraId="C835EEEB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支付方式：甲方按月支付服务费，乙方应先行提供符合甲方财务要求的合法、等额增值税发票，否则甲方有权拒绝付款且不承担违约责任。</w:t>
      </w:r>
    </w:p>
    <w:p w14:paraId="2BE1891C">
      <w:pPr>
        <w:spacing w:line="480" w:lineRule="auto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五、乙方保安服务内容及主要职责</w:t>
      </w:r>
    </w:p>
    <w:p w14:paraId="9ABE64ED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实行24小时在岗值班及合理轮岗制度，保障</w:t>
      </w:r>
      <w:r>
        <w:rPr>
          <w:rFonts w:hint="eastAsia"/>
          <w:sz w:val="24"/>
          <w:szCs w:val="28"/>
          <w:lang w:eastAsia="zh-CN"/>
        </w:rPr>
        <w:t>新疆教育学院学术交流中心楼栋门岗</w:t>
      </w:r>
      <w:r>
        <w:rPr>
          <w:sz w:val="24"/>
          <w:szCs w:val="28"/>
        </w:rPr>
        <w:t>安全。</w:t>
      </w:r>
    </w:p>
    <w:p w14:paraId="6FBD0124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负责区域内人员、车辆、物资进出管理，做好来访登记，严防闲杂人员及违禁物品进入。</w:t>
      </w:r>
    </w:p>
    <w:p w14:paraId="F97FED49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每日对区域进行多次巡逻，做好巡逻记录，排查安全隐患并及时上报，制止违规及危险行为。</w:t>
      </w:r>
    </w:p>
    <w:p w14:paraId="91398F43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4. 维护区域内公共秩序，配合甲方处理简单纠纷，协助应对突发事件。</w:t>
      </w:r>
    </w:p>
    <w:p w14:paraId="DF7A0826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5. 遵守甲方管理制度，统一着装、挂牌上岗，文明执勤，保持岗位卫生整洁。</w:t>
      </w:r>
    </w:p>
    <w:p w14:paraId="CC1D8E43">
      <w:pPr>
        <w:spacing w:line="480" w:lineRule="auto"/>
        <w:rPr>
          <w:sz w:val="28"/>
          <w:szCs w:val="32"/>
        </w:rPr>
      </w:pPr>
      <w:r>
        <w:rPr>
          <w:b/>
          <w:bCs/>
          <w:sz w:val="28"/>
          <w:szCs w:val="32"/>
        </w:rPr>
        <w:t>六、管理服务要求</w:t>
      </w:r>
    </w:p>
    <w:p w14:paraId="A2E6E027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乙方保安人员需政治合格、身体健康、无犯罪记录，具备基本安保素养和责任意识，持证上岗。</w:t>
      </w:r>
    </w:p>
    <w:p w14:paraId="148D715C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乙方负责保安人员培训、管理，承担其工作期间的人身安全责任，保安人员与甲方无劳动关系。</w:t>
      </w:r>
    </w:p>
    <w:p w14:paraId="8CD71F06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保安人员需严格遵守“打不还手、骂不还口”规定，不得与甲方人员或访客发生冲突。</w:t>
      </w:r>
    </w:p>
    <w:p w14:paraId="1A1352CF">
      <w:pPr>
        <w:spacing w:line="480" w:lineRule="auto"/>
        <w:rPr>
          <w:sz w:val="24"/>
          <w:szCs w:val="28"/>
        </w:rPr>
      </w:pPr>
      <w:r>
        <w:rPr>
          <w:b/>
          <w:bCs/>
          <w:sz w:val="24"/>
          <w:szCs w:val="28"/>
        </w:rPr>
        <w:t>七、甲乙双方责任、权利与义务</w:t>
      </w:r>
    </w:p>
    <w:p w14:paraId="FC3E3031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（一）甲方权利与义务</w:t>
      </w:r>
    </w:p>
    <w:p w14:paraId="6A5CE795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有权对乙方服务质量进行监督、考核，要求乙方整改不合格事项。</w:t>
      </w:r>
    </w:p>
    <w:p w14:paraId="7F4624E6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有权要求乙方调换工作不称职、不服从管理的保安人员。</w:t>
      </w:r>
    </w:p>
    <w:p w14:paraId="620CFA54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按协议约定支付服务费，为乙方保安人员提供必要工作条件。</w:t>
      </w:r>
    </w:p>
    <w:p w14:paraId="111ABCE6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（二）乙方权利与义务</w:t>
      </w:r>
    </w:p>
    <w:p w14:paraId="A1CEF3A4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为保安人员配备必要安保装备，保障服务质量。</w:t>
      </w:r>
    </w:p>
    <w:p w14:paraId="A90A702F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负责保安人员工资、福利、社保等费用支付，承担其工作期间意外伤亡及纠纷的赔偿处理责任。</w:t>
      </w:r>
    </w:p>
    <w:p w14:paraId="78A65D16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保证保安人员在岗在位，不得脱岗、漏岗，如需请假需及时安排顶岗。</w:t>
      </w:r>
    </w:p>
    <w:p w14:paraId="A98A2C61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4. 因乙方人员失职造成甲方或第三方损失的，乙方承担全部赔偿责任。</w:t>
      </w:r>
    </w:p>
    <w:p w14:paraId="49509DCB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5. 有权按时收取服务报酬。</w:t>
      </w:r>
    </w:p>
    <w:p w14:paraId="7805A1B1">
      <w:pPr>
        <w:spacing w:line="480" w:lineRule="auto"/>
        <w:rPr>
          <w:sz w:val="28"/>
          <w:szCs w:val="32"/>
        </w:rPr>
      </w:pPr>
      <w:r>
        <w:rPr>
          <w:b/>
          <w:bCs/>
          <w:sz w:val="28"/>
          <w:szCs w:val="32"/>
        </w:rPr>
        <w:t>八、合同违约处罚及赔偿</w:t>
      </w:r>
    </w:p>
    <w:p w14:paraId="06ECCA48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任何一方擅自变更或解除协议，需按总服务费的20%向对方支付违约金。</w:t>
      </w:r>
    </w:p>
    <w:p w14:paraId="C472EEE6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乙方保安人员出现脱岗、违规放行、与他人冲突等违约行为，甲方有权视情节扣减当月服务费，造成损失的乙方需另行赔偿。</w:t>
      </w:r>
    </w:p>
    <w:p w14:paraId="9FBF53FD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甲方逾期支付服务费，迟付时间最长不得超过一个月，否则以未付款项为基数，按中国人民银行公布的同期存款利率支付逾期利息。</w:t>
      </w:r>
    </w:p>
    <w:p w14:paraId="4B000E06">
      <w:pPr>
        <w:spacing w:line="480" w:lineRule="auto"/>
        <w:rPr>
          <w:sz w:val="24"/>
          <w:szCs w:val="28"/>
        </w:rPr>
      </w:pPr>
      <w:r>
        <w:rPr>
          <w:b/>
          <w:bCs/>
          <w:sz w:val="24"/>
          <w:szCs w:val="28"/>
        </w:rPr>
        <w:t>九、保密条款</w:t>
      </w:r>
    </w:p>
    <w:p w14:paraId="C51A21CA">
      <w:pPr>
        <w:spacing w:line="48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乙方及保安人员需对协议相关秘密信息严格保密，无论协议是否终止，保密义务持续至甲方公开解密之日，泄密造成损失的需承担赔偿责任。</w:t>
      </w:r>
    </w:p>
    <w:p w14:paraId="4A22F553">
      <w:pPr>
        <w:spacing w:line="480" w:lineRule="auto"/>
        <w:rPr>
          <w:sz w:val="28"/>
          <w:szCs w:val="32"/>
        </w:rPr>
      </w:pPr>
      <w:r>
        <w:rPr>
          <w:b/>
          <w:bCs/>
          <w:sz w:val="28"/>
          <w:szCs w:val="32"/>
        </w:rPr>
        <w:t>十、合同的变更、解除与终止</w:t>
      </w:r>
    </w:p>
    <w:p w14:paraId="EF25B4F8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协议履行中如需变更，双方需提前协商并签订书面补充协议。</w:t>
      </w:r>
    </w:p>
    <w:p w14:paraId="69CB56B3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因不可抗力致使协议无法履行的，协议自动终止，双方互不承担违约责任。</w:t>
      </w:r>
    </w:p>
    <w:p w14:paraId="4A16BA7C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协议期满，如双方无异议可协商续签；如甲方对服务不满意，有权不予续签。</w:t>
      </w:r>
    </w:p>
    <w:p w14:paraId="118175D8">
      <w:pPr>
        <w:spacing w:line="480" w:lineRule="auto"/>
        <w:rPr>
          <w:sz w:val="28"/>
          <w:szCs w:val="32"/>
        </w:rPr>
      </w:pPr>
      <w:r>
        <w:rPr>
          <w:b/>
          <w:bCs/>
          <w:sz w:val="28"/>
          <w:szCs w:val="32"/>
        </w:rPr>
        <w:t>十一、</w:t>
      </w:r>
      <w:r>
        <w:rPr>
          <w:rFonts w:hint="eastAsia"/>
          <w:b/>
          <w:bCs/>
          <w:sz w:val="28"/>
          <w:szCs w:val="32"/>
          <w:lang w:eastAsia="zh-CN"/>
        </w:rPr>
        <w:t>其它</w:t>
      </w:r>
    </w:p>
    <w:p w14:paraId="E5DD692A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1. 双方争议优先友好协商，协商不成可向甲方所在地人民法院起诉。</w:t>
      </w:r>
    </w:p>
    <w:p w14:paraId="7C785089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2. 未尽事宜由双方协商签订补充协议，补充协议与本协议具有同等法律效力。</w:t>
      </w:r>
    </w:p>
    <w:p w14:paraId="C6CAD652">
      <w:pPr>
        <w:spacing w:line="480" w:lineRule="auto"/>
        <w:ind w:firstLine="240" w:firstLineChars="100"/>
        <w:rPr>
          <w:sz w:val="24"/>
          <w:szCs w:val="28"/>
        </w:rPr>
      </w:pPr>
      <w:r>
        <w:rPr>
          <w:sz w:val="24"/>
          <w:szCs w:val="28"/>
        </w:rPr>
        <w:t>3. 本协议正本一式两份，甲乙双方各执一份，自双方法定代表人或授权代理人签字盖章后生效。</w:t>
      </w:r>
    </w:p>
    <w:p w14:paraId="856BA1C3">
      <w:pPr>
        <w:spacing w:line="480" w:lineRule="auto"/>
        <w:rPr>
          <w:sz w:val="24"/>
          <w:szCs w:val="28"/>
        </w:rPr>
      </w:pPr>
    </w:p>
    <w:p w14:paraId="AC892B88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甲方（盖章）：__________</w:t>
      </w:r>
    </w:p>
    <w:p w14:paraId="D7405528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法定代表人/授权代理人（签字）：__________</w:t>
      </w:r>
    </w:p>
    <w:p w14:paraId="46F0A570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联系电话：__________</w:t>
      </w:r>
    </w:p>
    <w:p w14:paraId="527416FB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签约日期：__________</w:t>
      </w:r>
    </w:p>
    <w:p w14:paraId="0AFF3E6F">
      <w:pPr>
        <w:spacing w:line="480" w:lineRule="auto"/>
        <w:rPr>
          <w:sz w:val="24"/>
          <w:szCs w:val="28"/>
        </w:rPr>
      </w:pPr>
    </w:p>
    <w:p w14:paraId="37E6DB34">
      <w:pPr>
        <w:spacing w:line="480" w:lineRule="auto"/>
        <w:rPr>
          <w:sz w:val="24"/>
          <w:szCs w:val="28"/>
        </w:rPr>
      </w:pPr>
    </w:p>
    <w:p w14:paraId="576C34EC">
      <w:pPr>
        <w:spacing w:line="480" w:lineRule="auto"/>
        <w:rPr>
          <w:sz w:val="24"/>
          <w:szCs w:val="28"/>
        </w:rPr>
      </w:pPr>
    </w:p>
    <w:p w14:paraId="EE1F0724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乙方（盖章）：__________</w:t>
      </w:r>
    </w:p>
    <w:p w14:paraId="AD2AF103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法定代表人/授权代理人（签字）：__________</w:t>
      </w:r>
    </w:p>
    <w:p w14:paraId="AF6D911C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联系电话：__________</w:t>
      </w:r>
      <w:bookmarkStart w:id="0" w:name="_GoBack"/>
      <w:bookmarkEnd w:id="0"/>
    </w:p>
    <w:p w14:paraId="75655565">
      <w:pPr>
        <w:spacing w:line="480" w:lineRule="auto"/>
        <w:rPr>
          <w:sz w:val="24"/>
          <w:szCs w:val="28"/>
        </w:rPr>
      </w:pPr>
      <w:r>
        <w:rPr>
          <w:sz w:val="24"/>
          <w:szCs w:val="28"/>
        </w:rPr>
        <w:t>签约日期：__________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452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_f5f03e61-7df7-4f08-ad42-b2d1afe868b0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1634</Words>
  <Characters>1751</Characters>
  <Paragraphs>85</Paragraphs>
  <TotalTime>7</TotalTime>
  <ScaleCrop>false</ScaleCrop>
  <LinksUpToDate>false</LinksUpToDate>
  <CharactersWithSpaces>1787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2025-12-11T11:14:00Z</dcterms:created>
  <dc:creator>24031PN0DC</dc:creator>
  <cp:lastModifiedBy>中高后勤-克尔曼-13325534344</cp:lastModifiedBy>
  <dcterms:modified xsi:type="dcterms:W3CDTF">2025-12-11T12:57:45Z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518B8DCD26064D3B9D73963E62ADBE48_13</vt:lpwstr>
  </property>
  <property fmtid="{D5CDD505-2E9C-101B-9397-08002B2CF9AE}" pid="3" name="KSOTemplateDocerSaveRecord">
    <vt:lpwstr>eyJoZGlkIjoiOWE0ZGU1ODJhNGQ0NWY5MTdmZmMzMWU3NDc5NjZhNzIiLCJ1c2VySWQiOiIxNzEwODg4Njg1In0=</vt:lpwstr>
  </property>
  <property fmtid="{D5CDD505-2E9C-101B-9397-08002B2CF9AE}" pid="4" name="KSOProductBuildVer">
    <vt:lpwstr>2052-12.1.0.22529</vt:lpwstr>
  </property>
</Properties>
</file>