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0655">
      <w:pPr>
        <w:pStyle w:val="2"/>
        <w:ind w:firstLine="440" w:firstLineChars="100"/>
        <w:rPr>
          <w:rFonts w:hint="eastAsia" w:ascii="宋体" w:hAnsi="宋体" w:eastAsia="宋体"/>
          <w:color w:val="auto"/>
          <w:sz w:val="44"/>
          <w:szCs w:val="44"/>
        </w:rPr>
      </w:pPr>
      <w:r>
        <w:rPr>
          <w:rFonts w:hint="eastAsia" w:ascii="宋体" w:hAnsi="宋体" w:eastAsia="宋体"/>
          <w:color w:val="auto"/>
          <w:sz w:val="44"/>
          <w:szCs w:val="44"/>
        </w:rPr>
        <w:t>物业服务内容及费用增加明细表（第二季度）</w:t>
      </w:r>
    </w:p>
    <w:p w14:paraId="5ABEB78E"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</w:p>
    <w:tbl>
      <w:tblPr>
        <w:tblStyle w:val="16"/>
        <w:tblW w:w="88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46"/>
        <w:gridCol w:w="1486"/>
        <w:gridCol w:w="5035"/>
      </w:tblGrid>
      <w:tr w14:paraId="5257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FE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0A6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业务名称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722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增加费用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6BA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7053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101C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257C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公寓管理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535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36735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4530F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10月份共有31天，增加人员为15人，根据主合同公寓管理服务费为79元/天/人，费用为36735元。</w:t>
            </w:r>
          </w:p>
        </w:tc>
      </w:tr>
      <w:tr w14:paraId="364D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AA5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F8A6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B0D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35550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ABFC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11月份共有30天，增加人员为15人，根据主合同公寓管理服务费为79元/天/人，费用为35550元</w:t>
            </w:r>
          </w:p>
        </w:tc>
      </w:tr>
      <w:tr w14:paraId="14A4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83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E12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6E3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36735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EFE7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12月份共有31天，增加人员为15人，根据主合同公寓管理服务费为79元/天/人，费用为36735元。</w:t>
            </w:r>
          </w:p>
        </w:tc>
      </w:tr>
      <w:tr w14:paraId="5E91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D7B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6E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绿化管养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607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564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C03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增加灯盏花街绿化带494平方米，根据主合同绿化单价为0.3817元，月费用为188元</w:t>
            </w:r>
            <w:r>
              <w:rPr>
                <w:rFonts w:hint="eastAsia" w:ascii="宋体" w:hAnsi="宋体" w:cs="宋体"/>
                <w:kern w:val="0"/>
                <w:sz w:val="24"/>
              </w:rPr>
              <w:t>/月，共3个月（10、11、12）</w:t>
            </w:r>
          </w:p>
        </w:tc>
      </w:tr>
      <w:tr w14:paraId="7C8F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C1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45C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管理费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4863C">
            <w:pPr>
              <w:widowControl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5479.20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C2C99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5%</w:t>
            </w:r>
          </w:p>
        </w:tc>
      </w:tr>
      <w:tr w14:paraId="09ED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0C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E7E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税费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6EB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7732.25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4B8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6.72%</w:t>
            </w:r>
          </w:p>
        </w:tc>
      </w:tr>
      <w:tr w14:paraId="5863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05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6D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5F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122795.45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96BD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08A6422">
      <w:pPr>
        <w:rPr>
          <w:rFonts w:hint="eastAsia" w:ascii="宋体" w:hAnsi="宋体"/>
        </w:rPr>
      </w:pPr>
    </w:p>
    <w:p w14:paraId="5A5976BD"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以上费用结算方式以每月实际服务内容核算金额支付，服务期限及服务要求等均按照原合同执行。</w:t>
      </w:r>
    </w:p>
    <w:p w14:paraId="6895A5EE"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bookmarkStart w:id="0" w:name="_GoBack"/>
      <w:bookmarkEnd w:id="0"/>
    </w:p>
    <w:p w14:paraId="7A96DCBE">
      <w:pPr>
        <w:pStyle w:val="11"/>
        <w:spacing w:line="800" w:lineRule="exact"/>
        <w:ind w:firstLine="120" w:firstLineChars="50"/>
        <w:jc w:val="both"/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  <w:t>甲方：云南培华教育投资有限公司</w:t>
      </w:r>
      <w:r>
        <w:rPr>
          <w:rFonts w:asciiTheme="minorEastAsia" w:hAnsiTheme="minorEastAsia" w:eastAsiaTheme="minorEastAsia"/>
          <w:b/>
          <w:spacing w:val="-20"/>
          <w:sz w:val="28"/>
          <w:szCs w:val="28"/>
        </w:rPr>
        <w:t xml:space="preserve">         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  <w:t>乙方：中高后勤服务（云南）有限公司</w:t>
      </w:r>
    </w:p>
    <w:p w14:paraId="089F6408">
      <w:pPr>
        <w:spacing w:line="800" w:lineRule="exact"/>
        <w:ind w:firstLine="120" w:firstLineChars="50"/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  <w:t>法定代表人：</w:t>
      </w:r>
      <w:r>
        <w:rPr>
          <w:rFonts w:asciiTheme="minorEastAsia" w:hAnsiTheme="minorEastAsia" w:eastAsiaTheme="minorEastAsia"/>
          <w:b/>
          <w:spacing w:val="-20"/>
          <w:sz w:val="28"/>
          <w:szCs w:val="28"/>
        </w:rPr>
        <w:t xml:space="preserve">                               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  <w:t>法定代表人：</w:t>
      </w:r>
      <w:r>
        <w:rPr>
          <w:rFonts w:asciiTheme="minorEastAsia" w:hAnsiTheme="minorEastAsia" w:eastAsiaTheme="minorEastAsia"/>
          <w:b/>
          <w:spacing w:val="-20"/>
          <w:sz w:val="28"/>
          <w:szCs w:val="28"/>
        </w:rPr>
        <w:t xml:space="preserve">  </w:t>
      </w:r>
    </w:p>
    <w:p w14:paraId="65CD35E2">
      <w:pPr>
        <w:spacing w:line="800" w:lineRule="exact"/>
        <w:ind w:firstLine="142" w:firstLineChars="59"/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  <w:t>经办人：</w:t>
      </w:r>
      <w:r>
        <w:rPr>
          <w:rFonts w:asciiTheme="minorEastAsia" w:hAnsiTheme="minorEastAsia" w:eastAsiaTheme="minorEastAsia"/>
          <w:b/>
          <w:spacing w:val="-20"/>
          <w:sz w:val="28"/>
          <w:szCs w:val="28"/>
        </w:rPr>
        <w:t xml:space="preserve">                                    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</w:rPr>
        <w:t>经办人：</w:t>
      </w:r>
    </w:p>
    <w:sectPr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AC"/>
    <w:rsid w:val="000104B1"/>
    <w:rsid w:val="00036F42"/>
    <w:rsid w:val="00044FE6"/>
    <w:rsid w:val="000706C2"/>
    <w:rsid w:val="000B5ACE"/>
    <w:rsid w:val="000F6F00"/>
    <w:rsid w:val="001D0A57"/>
    <w:rsid w:val="001F4DE6"/>
    <w:rsid w:val="002043C8"/>
    <w:rsid w:val="00231A05"/>
    <w:rsid w:val="00257AC6"/>
    <w:rsid w:val="0028231B"/>
    <w:rsid w:val="002B1924"/>
    <w:rsid w:val="002B3737"/>
    <w:rsid w:val="002C6375"/>
    <w:rsid w:val="00362854"/>
    <w:rsid w:val="00387FBF"/>
    <w:rsid w:val="003C36AE"/>
    <w:rsid w:val="003E1B46"/>
    <w:rsid w:val="003E5414"/>
    <w:rsid w:val="004446FB"/>
    <w:rsid w:val="004D70D5"/>
    <w:rsid w:val="004E2299"/>
    <w:rsid w:val="004E2FFE"/>
    <w:rsid w:val="005D1644"/>
    <w:rsid w:val="005D204E"/>
    <w:rsid w:val="005E585B"/>
    <w:rsid w:val="0066500E"/>
    <w:rsid w:val="006904AC"/>
    <w:rsid w:val="0069550D"/>
    <w:rsid w:val="006C4392"/>
    <w:rsid w:val="0077703B"/>
    <w:rsid w:val="007C213D"/>
    <w:rsid w:val="00856D71"/>
    <w:rsid w:val="00872668"/>
    <w:rsid w:val="00880ECF"/>
    <w:rsid w:val="00881BFC"/>
    <w:rsid w:val="00882E76"/>
    <w:rsid w:val="008B72BA"/>
    <w:rsid w:val="00903EC1"/>
    <w:rsid w:val="00940CC3"/>
    <w:rsid w:val="00942E1E"/>
    <w:rsid w:val="00951DFD"/>
    <w:rsid w:val="00964F95"/>
    <w:rsid w:val="009B7610"/>
    <w:rsid w:val="009E7531"/>
    <w:rsid w:val="00A145D7"/>
    <w:rsid w:val="00A251D9"/>
    <w:rsid w:val="00A279B2"/>
    <w:rsid w:val="00A41CB6"/>
    <w:rsid w:val="00A50791"/>
    <w:rsid w:val="00AD1D7D"/>
    <w:rsid w:val="00AE2ACE"/>
    <w:rsid w:val="00B84867"/>
    <w:rsid w:val="00B85443"/>
    <w:rsid w:val="00BE39DD"/>
    <w:rsid w:val="00C06D1F"/>
    <w:rsid w:val="00C229A5"/>
    <w:rsid w:val="00C37A53"/>
    <w:rsid w:val="00C74AA8"/>
    <w:rsid w:val="00CA191B"/>
    <w:rsid w:val="00CC0CA9"/>
    <w:rsid w:val="00CD14F7"/>
    <w:rsid w:val="00CD6E62"/>
    <w:rsid w:val="00CE53A4"/>
    <w:rsid w:val="00D64172"/>
    <w:rsid w:val="00D6690D"/>
    <w:rsid w:val="00D934FD"/>
    <w:rsid w:val="00DA7799"/>
    <w:rsid w:val="00DB2DDE"/>
    <w:rsid w:val="00DC39A7"/>
    <w:rsid w:val="00DE35B7"/>
    <w:rsid w:val="00E426D7"/>
    <w:rsid w:val="00E4385D"/>
    <w:rsid w:val="00E44D4D"/>
    <w:rsid w:val="00E862E3"/>
    <w:rsid w:val="00E95BB0"/>
    <w:rsid w:val="00E97746"/>
    <w:rsid w:val="00EC4103"/>
    <w:rsid w:val="00F54A47"/>
    <w:rsid w:val="00FB189D"/>
    <w:rsid w:val="00FC45B1"/>
    <w:rsid w:val="00FF7FE5"/>
    <w:rsid w:val="233A6237"/>
    <w:rsid w:val="2DAA2E33"/>
    <w:rsid w:val="30BA6CD7"/>
    <w:rsid w:val="356159B0"/>
    <w:rsid w:val="3E975703"/>
    <w:rsid w:val="634A3C29"/>
    <w:rsid w:val="68556DB7"/>
    <w:rsid w:val="72904D02"/>
    <w:rsid w:val="7A8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8"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文字 字符"/>
    <w:basedOn w:val="17"/>
    <w:link w:val="11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E6E-6EA3-4797-A7BD-CF381FC29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403</Characters>
  <Lines>40</Lines>
  <Paragraphs>43</Paragraphs>
  <TotalTime>107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2025-08-09T01:04:00Z</dcterms:created>
  <dc:creator>云川 蔡</dc:creator>
  <cp:lastModifiedBy>李家祥</cp:lastModifiedBy>
  <dcterms:modified xsi:type="dcterms:W3CDTF">2026-01-13T10:30:44Z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eyJoZGlkIjoiODJkNDdkM2I3MThjMmNkZjdiNWM3YWI1YjljNzE2Y2QiLCJ1c2VySWQiOiIxNzQ0MjIxMzUyIn0=</vt:lpwstr>
  </property>
  <property fmtid="{D5CDD505-2E9C-101B-9397-08002B2CF9AE}" pid="3" name="KSOProductBuildVer">
    <vt:lpwstr>2052-12.1.0.24657</vt:lpwstr>
  </property>
  <property fmtid="{D5CDD505-2E9C-101B-9397-08002B2CF9AE}" pid="4" name="ICV">
    <vt:lpwstr>3DD191843BEE4758924395B68B959ADB_13</vt:lpwstr>
  </property>
</Properties>
</file>